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D5" w:rsidRPr="00E40AD5" w:rsidRDefault="00E40AD5" w:rsidP="00E40AD5">
      <w:pPr>
        <w:pStyle w:val="a3"/>
        <w:spacing w:line="0" w:lineRule="atLeast"/>
        <w:rPr>
          <w:b w:val="0"/>
          <w:i w:val="0"/>
          <w:iCs/>
          <w:sz w:val="28"/>
          <w:szCs w:val="28"/>
        </w:rPr>
      </w:pP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40AD5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40AD5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40AD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3790950</wp:posOffset>
            </wp:positionH>
            <wp:positionV relativeFrom="page">
              <wp:posOffset>1647825</wp:posOffset>
            </wp:positionV>
            <wp:extent cx="506730" cy="619125"/>
            <wp:effectExtent l="19050" t="0" r="762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AD5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E40AD5" w:rsidRPr="00E40AD5" w:rsidRDefault="00E40AD5" w:rsidP="00E40AD5">
      <w:pPr>
        <w:pStyle w:val="a7"/>
        <w:tabs>
          <w:tab w:val="left" w:pos="3600"/>
          <w:tab w:val="left" w:pos="6660"/>
        </w:tabs>
        <w:spacing w:line="0" w:lineRule="atLeast"/>
        <w:ind w:right="140"/>
        <w:jc w:val="center"/>
        <w:rPr>
          <w:b w:val="0"/>
          <w:sz w:val="32"/>
          <w:szCs w:val="32"/>
        </w:rPr>
      </w:pPr>
    </w:p>
    <w:p w:rsidR="00E40AD5" w:rsidRPr="00E40AD5" w:rsidRDefault="00E40AD5" w:rsidP="00E40AD5">
      <w:pPr>
        <w:pStyle w:val="a7"/>
        <w:tabs>
          <w:tab w:val="left" w:pos="3600"/>
          <w:tab w:val="left" w:pos="6660"/>
        </w:tabs>
        <w:spacing w:line="0" w:lineRule="atLeast"/>
        <w:ind w:right="140"/>
        <w:jc w:val="center"/>
        <w:rPr>
          <w:b w:val="0"/>
          <w:sz w:val="32"/>
          <w:szCs w:val="32"/>
        </w:rPr>
      </w:pPr>
      <w:r w:rsidRPr="00E40AD5">
        <w:rPr>
          <w:b w:val="0"/>
          <w:sz w:val="32"/>
          <w:szCs w:val="32"/>
        </w:rPr>
        <w:t xml:space="preserve">ПОСЕЛКОВОЕ СОБРАНИЕ     </w:t>
      </w:r>
    </w:p>
    <w:p w:rsidR="00E40AD5" w:rsidRPr="00E40AD5" w:rsidRDefault="00E40AD5" w:rsidP="00E40AD5">
      <w:pPr>
        <w:pStyle w:val="a7"/>
        <w:tabs>
          <w:tab w:val="left" w:pos="3600"/>
          <w:tab w:val="left" w:pos="6660"/>
        </w:tabs>
        <w:spacing w:line="0" w:lineRule="atLeast"/>
        <w:ind w:right="140"/>
        <w:jc w:val="center"/>
        <w:rPr>
          <w:b w:val="0"/>
          <w:sz w:val="32"/>
          <w:szCs w:val="32"/>
        </w:rPr>
      </w:pPr>
      <w:r w:rsidRPr="00E40AD5">
        <w:rPr>
          <w:b w:val="0"/>
          <w:sz w:val="32"/>
          <w:szCs w:val="32"/>
        </w:rPr>
        <w:t xml:space="preserve">  ГОРОДСКОГО ПОСЕЛЕНИЯ «ПОСЕЛОК ЧЕРНЯНКА» </w:t>
      </w: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pStyle w:val="a3"/>
        <w:tabs>
          <w:tab w:val="left" w:pos="6660"/>
        </w:tabs>
        <w:spacing w:line="0" w:lineRule="atLeast"/>
        <w:rPr>
          <w:b w:val="0"/>
          <w:i w:val="0"/>
          <w:sz w:val="28"/>
          <w:szCs w:val="28"/>
        </w:rPr>
      </w:pPr>
      <w:r w:rsidRPr="00E40AD5">
        <w:rPr>
          <w:b w:val="0"/>
          <w:i w:val="0"/>
          <w:sz w:val="28"/>
          <w:szCs w:val="28"/>
        </w:rPr>
        <w:t>РЕШЕНИЕ</w:t>
      </w:r>
    </w:p>
    <w:p w:rsidR="00E40AD5" w:rsidRPr="00E40AD5" w:rsidRDefault="00E40AD5" w:rsidP="00E40AD5">
      <w:pPr>
        <w:pStyle w:val="a3"/>
        <w:tabs>
          <w:tab w:val="left" w:pos="6660"/>
        </w:tabs>
        <w:spacing w:line="0" w:lineRule="atLeast"/>
        <w:rPr>
          <w:sz w:val="28"/>
          <w:szCs w:val="28"/>
        </w:rPr>
      </w:pPr>
    </w:p>
    <w:p w:rsidR="00E40AD5" w:rsidRPr="00E40AD5" w:rsidRDefault="00E40AD5" w:rsidP="00E40AD5">
      <w:pPr>
        <w:pStyle w:val="a3"/>
        <w:tabs>
          <w:tab w:val="left" w:pos="6660"/>
        </w:tabs>
        <w:spacing w:line="0" w:lineRule="atLeast"/>
        <w:rPr>
          <w:sz w:val="28"/>
          <w:szCs w:val="28"/>
        </w:rPr>
      </w:pPr>
    </w:p>
    <w:p w:rsidR="00E40AD5" w:rsidRPr="00E40AD5" w:rsidRDefault="00E40AD5" w:rsidP="00E40AD5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>«12» марта  2019 г.                                                                                          №  9</w:t>
      </w:r>
    </w:p>
    <w:p w:rsidR="00E40AD5" w:rsidRPr="00E40AD5" w:rsidRDefault="00E40AD5" w:rsidP="00E40AD5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E40AD5" w:rsidRPr="00E40AD5" w:rsidRDefault="00E40AD5" w:rsidP="00E40AD5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E40AD5" w:rsidRPr="00E40AD5" w:rsidRDefault="00E40AD5" w:rsidP="00E40AD5">
      <w:pPr>
        <w:spacing w:after="0" w:line="0" w:lineRule="atLeast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Об утверждении Порядка о</w:t>
      </w:r>
      <w:r w:rsidRPr="00E40AD5">
        <w:rPr>
          <w:rFonts w:ascii="Times New Roman" w:hAnsi="Times New Roman" w:cs="Times New Roman"/>
          <w:b/>
          <w:sz w:val="28"/>
          <w:szCs w:val="28"/>
        </w:rPr>
        <w:t>п</w:t>
      </w:r>
      <w:r w:rsidRPr="00E40AD5">
        <w:rPr>
          <w:rFonts w:ascii="Times New Roman" w:hAnsi="Times New Roman" w:cs="Times New Roman"/>
          <w:b/>
          <w:sz w:val="28"/>
          <w:szCs w:val="28"/>
        </w:rPr>
        <w:t>ределения размера арендной платы, а также порядка, условий и сроков внесения арен</w:t>
      </w:r>
      <w:r w:rsidRPr="00E40AD5">
        <w:rPr>
          <w:rFonts w:ascii="Times New Roman" w:hAnsi="Times New Roman" w:cs="Times New Roman"/>
          <w:b/>
          <w:sz w:val="28"/>
          <w:szCs w:val="28"/>
        </w:rPr>
        <w:t>д</w:t>
      </w:r>
      <w:r w:rsidRPr="00E40AD5">
        <w:rPr>
          <w:rFonts w:ascii="Times New Roman" w:hAnsi="Times New Roman" w:cs="Times New Roman"/>
          <w:b/>
          <w:sz w:val="28"/>
          <w:szCs w:val="28"/>
        </w:rPr>
        <w:t>ной платы за земельные участки, находящиеся в муниц</w:t>
      </w:r>
      <w:r w:rsidRPr="00E40AD5">
        <w:rPr>
          <w:rFonts w:ascii="Times New Roman" w:hAnsi="Times New Roman" w:cs="Times New Roman"/>
          <w:b/>
          <w:sz w:val="28"/>
          <w:szCs w:val="28"/>
        </w:rPr>
        <w:t>и</w:t>
      </w:r>
      <w:r w:rsidRPr="00E40AD5">
        <w:rPr>
          <w:rFonts w:ascii="Times New Roman" w:hAnsi="Times New Roman" w:cs="Times New Roman"/>
          <w:b/>
          <w:sz w:val="28"/>
          <w:szCs w:val="28"/>
        </w:rPr>
        <w:t>пальной собственности городского поселения «Поселок Чернянка» муниципального района «Черня</w:t>
      </w:r>
      <w:r w:rsidRPr="00E40AD5">
        <w:rPr>
          <w:rFonts w:ascii="Times New Roman" w:hAnsi="Times New Roman" w:cs="Times New Roman"/>
          <w:b/>
          <w:sz w:val="28"/>
          <w:szCs w:val="28"/>
        </w:rPr>
        <w:t>н</w:t>
      </w:r>
      <w:r w:rsidRPr="00E40AD5">
        <w:rPr>
          <w:rFonts w:ascii="Times New Roman" w:hAnsi="Times New Roman" w:cs="Times New Roman"/>
          <w:b/>
          <w:sz w:val="28"/>
          <w:szCs w:val="28"/>
        </w:rPr>
        <w:t xml:space="preserve">ский район» Белгородской </w:t>
      </w:r>
      <w:proofErr w:type="gramStart"/>
      <w:r w:rsidRPr="00E40AD5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 w:rsidRPr="00E40AD5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E40AD5">
        <w:rPr>
          <w:rFonts w:ascii="Times New Roman" w:hAnsi="Times New Roman" w:cs="Times New Roman"/>
          <w:b/>
          <w:sz w:val="28"/>
          <w:szCs w:val="28"/>
        </w:rPr>
        <w:t>е</w:t>
      </w:r>
      <w:r w:rsidRPr="00E40AD5">
        <w:rPr>
          <w:rFonts w:ascii="Times New Roman" w:hAnsi="Times New Roman" w:cs="Times New Roman"/>
          <w:b/>
          <w:sz w:val="28"/>
          <w:szCs w:val="28"/>
        </w:rPr>
        <w:t>доставленные в аренду без торгов</w:t>
      </w:r>
    </w:p>
    <w:p w:rsidR="00E40AD5" w:rsidRPr="00E40AD5" w:rsidRDefault="00E40AD5" w:rsidP="00E40AD5">
      <w:pPr>
        <w:spacing w:after="0" w:line="0" w:lineRule="atLeast"/>
        <w:ind w:right="5952"/>
        <w:rPr>
          <w:rFonts w:ascii="Times New Roman" w:hAnsi="Times New Roman" w:cs="Times New Roman"/>
          <w:b/>
          <w:sz w:val="28"/>
        </w:rPr>
      </w:pPr>
    </w:p>
    <w:p w:rsidR="00E40AD5" w:rsidRPr="00E40AD5" w:rsidRDefault="00E40AD5" w:rsidP="00E40AD5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E40AD5" w:rsidRPr="00E40AD5" w:rsidRDefault="00E40AD5" w:rsidP="00E40AD5">
      <w:pPr>
        <w:spacing w:after="0" w:line="0" w:lineRule="atLeast"/>
        <w:jc w:val="both"/>
        <w:rPr>
          <w:rFonts w:ascii="Times New Roman" w:hAnsi="Times New Roman" w:cs="Times New Roman"/>
          <w:b/>
          <w:sz w:val="28"/>
        </w:rPr>
      </w:pPr>
    </w:p>
    <w:p w:rsidR="00E40AD5" w:rsidRPr="00E40AD5" w:rsidRDefault="00E40AD5" w:rsidP="00E40AD5">
      <w:pPr>
        <w:pStyle w:val="a5"/>
        <w:spacing w:line="0" w:lineRule="atLeast"/>
        <w:rPr>
          <w:szCs w:val="28"/>
        </w:rPr>
      </w:pPr>
      <w:proofErr w:type="gramStart"/>
      <w:r w:rsidRPr="00E40AD5">
        <w:rPr>
          <w:szCs w:val="28"/>
        </w:rPr>
        <w:t>В соответствии со статьей 39.7 Земельного кодекса Российской Фед</w:t>
      </w:r>
      <w:r w:rsidRPr="00E40AD5">
        <w:rPr>
          <w:szCs w:val="28"/>
        </w:rPr>
        <w:t>е</w:t>
      </w:r>
      <w:r w:rsidRPr="00E40AD5">
        <w:rPr>
          <w:szCs w:val="28"/>
        </w:rPr>
        <w:t>рации, Федерального закона от 06.10.2003 N 131-ФЗ  "Об общих принципах организации местного самоуправления в Российской Федерации", Постановления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</w:t>
      </w:r>
      <w:r w:rsidRPr="00E40AD5">
        <w:rPr>
          <w:szCs w:val="28"/>
        </w:rPr>
        <w:t>е</w:t>
      </w:r>
      <w:r w:rsidRPr="00E40AD5">
        <w:rPr>
          <w:szCs w:val="28"/>
        </w:rPr>
        <w:t>деления размера арендной платы, а также порядка</w:t>
      </w:r>
      <w:proofErr w:type="gramEnd"/>
      <w:r w:rsidRPr="00E40AD5">
        <w:rPr>
          <w:szCs w:val="28"/>
        </w:rPr>
        <w:t xml:space="preserve">, </w:t>
      </w:r>
      <w:proofErr w:type="gramStart"/>
      <w:r w:rsidRPr="00E40AD5">
        <w:rPr>
          <w:szCs w:val="28"/>
        </w:rPr>
        <w:t>условий и сроков внесения арендной платы за земли, нах</w:t>
      </w:r>
      <w:r w:rsidRPr="00E40AD5">
        <w:rPr>
          <w:szCs w:val="28"/>
        </w:rPr>
        <w:t>о</w:t>
      </w:r>
      <w:r w:rsidRPr="00E40AD5">
        <w:rPr>
          <w:szCs w:val="28"/>
        </w:rPr>
        <w:t>дящиеся в собственности Российской Федерации», Постановления Правительства Белгородской области  № 490-пп от 29.12.2015 года «О внес</w:t>
      </w:r>
      <w:r w:rsidRPr="00E40AD5">
        <w:rPr>
          <w:szCs w:val="28"/>
        </w:rPr>
        <w:t>е</w:t>
      </w:r>
      <w:r w:rsidRPr="00E40AD5">
        <w:rPr>
          <w:szCs w:val="28"/>
        </w:rPr>
        <w:t>нии изменений в некоторые постановления Правительства Белгородской о</w:t>
      </w:r>
      <w:r w:rsidRPr="00E40AD5">
        <w:rPr>
          <w:szCs w:val="28"/>
        </w:rPr>
        <w:t>б</w:t>
      </w:r>
      <w:r w:rsidRPr="00E40AD5">
        <w:rPr>
          <w:szCs w:val="28"/>
        </w:rPr>
        <w:t xml:space="preserve">ласти», Постановления Правительства Белгородской области от 28.12.2017 N 501-пп </w:t>
      </w:r>
      <w:r w:rsidRPr="00E40AD5">
        <w:rPr>
          <w:szCs w:val="28"/>
        </w:rPr>
        <w:lastRenderedPageBreak/>
        <w:t>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</w:t>
      </w:r>
      <w:proofErr w:type="gramEnd"/>
      <w:r w:rsidRPr="00E40AD5">
        <w:rPr>
          <w:szCs w:val="28"/>
        </w:rPr>
        <w:t xml:space="preserve"> собственности Белгородской области и государственная собственность на которые не разграничена, предоставленные в аренду без торгов",  поселковое собрание    городского    посел</w:t>
      </w:r>
      <w:r w:rsidRPr="00E40AD5">
        <w:rPr>
          <w:szCs w:val="28"/>
        </w:rPr>
        <w:t>е</w:t>
      </w:r>
      <w:r w:rsidRPr="00E40AD5">
        <w:rPr>
          <w:szCs w:val="28"/>
        </w:rPr>
        <w:t xml:space="preserve">ния «Поселок Чернянка»   </w:t>
      </w:r>
      <w:proofErr w:type="spellStart"/>
      <w:proofErr w:type="gramStart"/>
      <w:r w:rsidRPr="00E40AD5">
        <w:rPr>
          <w:b/>
          <w:szCs w:val="28"/>
        </w:rPr>
        <w:t>р</w:t>
      </w:r>
      <w:proofErr w:type="spellEnd"/>
      <w:proofErr w:type="gramEnd"/>
      <w:r w:rsidRPr="00E40AD5">
        <w:rPr>
          <w:b/>
          <w:szCs w:val="28"/>
        </w:rPr>
        <w:t xml:space="preserve"> е </w:t>
      </w:r>
      <w:proofErr w:type="spellStart"/>
      <w:r w:rsidRPr="00E40AD5">
        <w:rPr>
          <w:b/>
          <w:szCs w:val="28"/>
        </w:rPr>
        <w:t>ш</w:t>
      </w:r>
      <w:proofErr w:type="spellEnd"/>
      <w:r w:rsidRPr="00E40AD5">
        <w:rPr>
          <w:b/>
          <w:szCs w:val="28"/>
        </w:rPr>
        <w:t xml:space="preserve"> и л о:</w:t>
      </w:r>
      <w:r w:rsidRPr="00E40AD5">
        <w:rPr>
          <w:szCs w:val="28"/>
        </w:rPr>
        <w:t xml:space="preserve">  </w:t>
      </w:r>
    </w:p>
    <w:p w:rsidR="00E40AD5" w:rsidRPr="00E40AD5" w:rsidRDefault="00E40AD5" w:rsidP="00E40AD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E40AD5">
        <w:rPr>
          <w:rFonts w:ascii="Times New Roman" w:hAnsi="Times New Roman" w:cs="Times New Roman"/>
          <w:sz w:val="28"/>
          <w:szCs w:val="28"/>
        </w:rPr>
        <w:t>Порядок определения размера арендной платы, а также порядок, условий и сроков внесения арендной платы за земельные участки, находящихся в муниципальной собственности  городского поселения «Поселок Чернянка» муниципального района «Чернянский район» Белгородской области, предоставленные в аренду без торгов (Приложение №1).</w:t>
      </w:r>
    </w:p>
    <w:p w:rsidR="00E40AD5" w:rsidRPr="00E40AD5" w:rsidRDefault="00E40AD5" w:rsidP="00E40AD5">
      <w:pPr>
        <w:pStyle w:val="a7"/>
        <w:tabs>
          <w:tab w:val="left" w:pos="0"/>
        </w:tabs>
        <w:spacing w:line="0" w:lineRule="atLeast"/>
        <w:ind w:right="-6"/>
        <w:jc w:val="both"/>
        <w:rPr>
          <w:b w:val="0"/>
        </w:rPr>
      </w:pPr>
      <w:r w:rsidRPr="00E40AD5">
        <w:rPr>
          <w:b w:val="0"/>
        </w:rPr>
        <w:tab/>
        <w:t>2. Опубликовать настоящее решение в местах обнародования  правовых актов</w:t>
      </w:r>
      <w:r w:rsidRPr="00E40AD5">
        <w:rPr>
          <w:szCs w:val="28"/>
        </w:rPr>
        <w:t xml:space="preserve"> </w:t>
      </w:r>
      <w:r w:rsidRPr="00E40AD5">
        <w:rPr>
          <w:b w:val="0"/>
          <w:szCs w:val="28"/>
        </w:rPr>
        <w:t>городского поселения «Поселок Чернянка» муниципального района «Чернянский район» Белгородской области</w:t>
      </w:r>
      <w:r w:rsidRPr="00E40AD5">
        <w:rPr>
          <w:b w:val="0"/>
        </w:rPr>
        <w:t>, разместить на официальном сайте органов местного самоуправления</w:t>
      </w:r>
      <w:r w:rsidRPr="00E40AD5">
        <w:rPr>
          <w:szCs w:val="28"/>
        </w:rPr>
        <w:t xml:space="preserve"> </w:t>
      </w:r>
      <w:r w:rsidRPr="00E40AD5">
        <w:rPr>
          <w:b w:val="0"/>
          <w:szCs w:val="28"/>
        </w:rPr>
        <w:t>городского поселения «Поселок Чернянка» муниципального района «Чернянский район» Белгородской области</w:t>
      </w:r>
      <w:r w:rsidRPr="00E40AD5">
        <w:rPr>
          <w:b w:val="0"/>
        </w:rPr>
        <w:t xml:space="preserve"> в сети Интернет.</w:t>
      </w:r>
    </w:p>
    <w:p w:rsidR="00E40AD5" w:rsidRPr="00E40AD5" w:rsidRDefault="00E40AD5" w:rsidP="00E40AD5">
      <w:pPr>
        <w:spacing w:after="0" w:line="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>3. Ввести в действие настоящее решение со дня его официального опубликования и ра</w:t>
      </w:r>
      <w:r w:rsidRPr="00E40AD5">
        <w:rPr>
          <w:rFonts w:ascii="Times New Roman" w:hAnsi="Times New Roman" w:cs="Times New Roman"/>
          <w:sz w:val="28"/>
          <w:szCs w:val="28"/>
        </w:rPr>
        <w:t>с</w:t>
      </w:r>
      <w:r w:rsidRPr="00E40AD5">
        <w:rPr>
          <w:rFonts w:ascii="Times New Roman" w:hAnsi="Times New Roman" w:cs="Times New Roman"/>
          <w:sz w:val="28"/>
          <w:szCs w:val="28"/>
        </w:rPr>
        <w:t>пространить на правоотношения с 01.01.2018 года.</w:t>
      </w:r>
    </w:p>
    <w:p w:rsidR="00E40AD5" w:rsidRPr="00E40AD5" w:rsidRDefault="00E40AD5" w:rsidP="00E40AD5">
      <w:pPr>
        <w:pStyle w:val="a9"/>
        <w:spacing w:line="0" w:lineRule="atLeast"/>
      </w:pPr>
      <w:r w:rsidRPr="00E40AD5">
        <w:rPr>
          <w:b/>
        </w:rPr>
        <w:tab/>
        <w:t>4</w:t>
      </w:r>
      <w:r w:rsidRPr="00E40AD5">
        <w:t xml:space="preserve"> </w:t>
      </w:r>
      <w:proofErr w:type="gramStart"/>
      <w:r w:rsidRPr="00E40AD5">
        <w:t>Контроль за</w:t>
      </w:r>
      <w:proofErr w:type="gramEnd"/>
      <w:r w:rsidRPr="00E40AD5">
        <w:t xml:space="preserve"> выполнением настоящего решения возложить на постоянную комиссию по законности, нормативной и правовой деятельности, вопросам местного самоуправления (Чуб М.В.) и главу администрации   городского поселения «Поселок Чернянка» (Пугачев В.А.).</w:t>
      </w:r>
    </w:p>
    <w:p w:rsidR="00E40AD5" w:rsidRPr="00E40AD5" w:rsidRDefault="00E40AD5" w:rsidP="00E40AD5">
      <w:pPr>
        <w:pStyle w:val="HTML"/>
        <w:shd w:val="clear" w:color="auto" w:fill="FFFFFF"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pStyle w:val="a7"/>
        <w:tabs>
          <w:tab w:val="left" w:pos="0"/>
        </w:tabs>
        <w:spacing w:line="0" w:lineRule="atLeast"/>
        <w:ind w:right="-6"/>
        <w:jc w:val="both"/>
        <w:rPr>
          <w:b w:val="0"/>
          <w:szCs w:val="28"/>
        </w:rPr>
      </w:pPr>
      <w:r w:rsidRPr="00E40AD5">
        <w:rPr>
          <w:b w:val="0"/>
        </w:rPr>
        <w:tab/>
      </w:r>
      <w:r w:rsidRPr="00E40AD5">
        <w:rPr>
          <w:b w:val="0"/>
          <w:szCs w:val="28"/>
        </w:rPr>
        <w:t xml:space="preserve"> </w:t>
      </w:r>
    </w:p>
    <w:p w:rsidR="00E40AD5" w:rsidRPr="00E40AD5" w:rsidRDefault="00E40AD5" w:rsidP="00E40AD5">
      <w:pPr>
        <w:pStyle w:val="1"/>
        <w:spacing w:line="0" w:lineRule="atLeast"/>
        <w:rPr>
          <w:szCs w:val="28"/>
        </w:rPr>
      </w:pPr>
    </w:p>
    <w:p w:rsidR="00E40AD5" w:rsidRPr="00E40AD5" w:rsidRDefault="00E40AD5" w:rsidP="00E40AD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E40AD5" w:rsidRPr="00E40AD5" w:rsidRDefault="00E40AD5" w:rsidP="00E40AD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Чернянка»                                     М.Князев</w:t>
      </w:r>
    </w:p>
    <w:p w:rsidR="00E40AD5" w:rsidRPr="00E40AD5" w:rsidRDefault="00E40AD5" w:rsidP="00E40A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br w:type="page"/>
      </w:r>
      <w:r w:rsidRPr="00E40AD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 xml:space="preserve">к решению  поселкового собрания  </w:t>
      </w: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>«Поселок Чернянка» муниципального района «Чернянский район»</w:t>
      </w: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E40AD5" w:rsidRPr="00E40AD5" w:rsidRDefault="00E40AD5" w:rsidP="00E40AD5">
      <w:pPr>
        <w:spacing w:after="0"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E40AD5">
        <w:rPr>
          <w:rFonts w:ascii="Times New Roman" w:hAnsi="Times New Roman" w:cs="Times New Roman"/>
          <w:sz w:val="28"/>
          <w:szCs w:val="28"/>
        </w:rPr>
        <w:t xml:space="preserve">от 12 марта 2019 года № 9 </w:t>
      </w:r>
    </w:p>
    <w:p w:rsidR="00E40AD5" w:rsidRPr="00E40AD5" w:rsidRDefault="00E40AD5" w:rsidP="00E40AD5">
      <w:pPr>
        <w:spacing w:after="0" w:line="0" w:lineRule="atLeas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платы, а также порядка, условий и ср</w:t>
      </w:r>
      <w:r w:rsidRPr="00E40AD5">
        <w:rPr>
          <w:rFonts w:ascii="Times New Roman" w:hAnsi="Times New Roman" w:cs="Times New Roman"/>
          <w:b/>
          <w:sz w:val="28"/>
          <w:szCs w:val="28"/>
        </w:rPr>
        <w:t>о</w:t>
      </w:r>
      <w:r w:rsidRPr="00E40AD5">
        <w:rPr>
          <w:rFonts w:ascii="Times New Roman" w:hAnsi="Times New Roman" w:cs="Times New Roman"/>
          <w:b/>
          <w:sz w:val="28"/>
          <w:szCs w:val="28"/>
        </w:rPr>
        <w:t xml:space="preserve">ков внесения арендной платы за земельные участки, находящиеся в муниципальной собственности городского поселения </w:t>
      </w:r>
    </w:p>
    <w:p w:rsidR="00E40AD5" w:rsidRPr="00E40AD5" w:rsidRDefault="00E40AD5" w:rsidP="00E40AD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«Поселок Чернянка» муниципального района «Чернянский ра</w:t>
      </w:r>
      <w:r w:rsidRPr="00E40AD5">
        <w:rPr>
          <w:rFonts w:ascii="Times New Roman" w:hAnsi="Times New Roman" w:cs="Times New Roman"/>
          <w:b/>
          <w:sz w:val="28"/>
          <w:szCs w:val="28"/>
        </w:rPr>
        <w:t>й</w:t>
      </w:r>
      <w:r w:rsidRPr="00E40AD5">
        <w:rPr>
          <w:rFonts w:ascii="Times New Roman" w:hAnsi="Times New Roman" w:cs="Times New Roman"/>
          <w:b/>
          <w:sz w:val="28"/>
          <w:szCs w:val="28"/>
        </w:rPr>
        <w:t>он» Белгородской области, предоставляемых без проведения торгов</w:t>
      </w:r>
    </w:p>
    <w:p w:rsidR="00E40AD5" w:rsidRPr="00E40AD5" w:rsidRDefault="00E40AD5" w:rsidP="00E40A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1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Настоящий порядок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городского поселения «Поселок Чернянка» муниципального района «Че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нянский район» Белгородской области (далее по тексту – городское поселение), предоставленные в аренду без торгов (далее - Порядок), разработан в соответствии со </w:t>
      </w:r>
      <w:hyperlink r:id="rId5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статьей 39.7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сийской Федерации и определяет способы расчета размера арендной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платы, а также порядок, условия и сроки внесения арендной платы за земельные уч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стки, находящиеся в муниципальной собственности городского поселения муниципального района «Чернянский район» Белгородской области расположенные на территории городского поселения Чернянского района Белгородской области, предоставленные в аренду без торгов.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2"/>
      <w:bookmarkEnd w:id="0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земельные участки, находящиеся в мун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 городского поселения муниципального района «Чернянский район» Бе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городской области, предоставленные в аренду без торгов (далее - земельные участки), в расчете на год (далее - размер арендной платы) определяется администрац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ей городского  поселения «Поселок Чернянка»  муниципального района «Чернянский район» Белгородской области, осуществляющей в отношении таких земельных участков полномочия по пр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доставлению в аренду, если иное не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федеральным законодател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ством, одним из  следующих способов: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21"/>
      <w:bookmarkEnd w:id="1"/>
      <w:r w:rsidRPr="00E40AD5">
        <w:rPr>
          <w:rFonts w:ascii="Times New Roman" w:hAnsi="Times New Roman" w:cs="Times New Roman"/>
          <w:color w:val="000000"/>
          <w:sz w:val="28"/>
          <w:szCs w:val="28"/>
        </w:rPr>
        <w:t>а) на основании кадастровой стоимости земельных участков;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22"/>
      <w:bookmarkEnd w:id="2"/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б) в соответствии со ставками арендной платы либо методическими указаниями по ее расчету, утвержденными приказами Министерства экон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мического развития Российской Федерации в соответствии с </w:t>
      </w:r>
      <w:hyperlink r:id="rId6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16 июля 2009 года N 582 "Об 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новных принципах определения арендной платы при аренде земельных уч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>, условий и сроков внесения арендной платы за земли, находящиеся в собственности Российской Федерации";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23"/>
      <w:bookmarkEnd w:id="3"/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на основании рыночной стоимости арендной платы за земельные участки, определяемой в соответствии с </w:t>
      </w:r>
      <w:hyperlink r:id="rId7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дерации об оценочной деятельности.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03"/>
      <w:bookmarkEnd w:id="4"/>
      <w:r w:rsidRPr="00E40AD5">
        <w:rPr>
          <w:rFonts w:ascii="Times New Roman" w:hAnsi="Times New Roman" w:cs="Times New Roman"/>
          <w:color w:val="000000"/>
          <w:sz w:val="28"/>
          <w:szCs w:val="28"/>
        </w:rP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мере: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031"/>
      <w:bookmarkEnd w:id="5"/>
      <w:r w:rsidRPr="00E40AD5">
        <w:rPr>
          <w:rFonts w:ascii="Times New Roman" w:hAnsi="Times New Roman" w:cs="Times New Roman"/>
          <w:color w:val="000000"/>
          <w:sz w:val="28"/>
          <w:szCs w:val="28"/>
        </w:rPr>
        <w:t>а) 0,01 процента в отношении:</w:t>
      </w:r>
    </w:p>
    <w:bookmarkEnd w:id="6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физическому или юридич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скому лицу, имеющему право на освобождение от уплаты земельного налога в соответствии с </w:t>
      </w:r>
      <w:hyperlink r:id="rId8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hyperlink r:id="rId9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-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0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сборах, в случае, если размер налогового вычета меньше размера налоговой базы. При этом ставка 0,01 проце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та устанавливается в отношении части кадастровой стоимости земельного участка, равной размеру такого вычета;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- земельного участка, изъятого из оборота в соответствии со </w:t>
      </w:r>
      <w:hyperlink r:id="rId11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Федерации, если земельный участок в случ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ях, установленных федеральными законами, может быть передан в аренду;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загрязненного опасными отходами, радиоакти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ными веществами, подвергшегося загрязнению, заражению и деградации, за исключением случаев консервации земель с изъятием их из оборота в соо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со </w:t>
      </w:r>
      <w:hyperlink r:id="rId12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статьей 13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032"/>
      <w:r w:rsidRPr="00E40AD5">
        <w:rPr>
          <w:rFonts w:ascii="Times New Roman" w:hAnsi="Times New Roman" w:cs="Times New Roman"/>
          <w:color w:val="000000"/>
          <w:sz w:val="28"/>
          <w:szCs w:val="28"/>
        </w:rPr>
        <w:t>б) 0,3 процента в отношении:</w:t>
      </w:r>
    </w:p>
    <w:bookmarkEnd w:id="7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для сенокошения или выпаса сельскохозяйственных животных;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 площадью не более 1 га, предоставленного гра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033"/>
      <w:r w:rsidRPr="00E40AD5">
        <w:rPr>
          <w:rFonts w:ascii="Times New Roman" w:hAnsi="Times New Roman" w:cs="Times New Roman"/>
          <w:color w:val="000000"/>
          <w:sz w:val="28"/>
          <w:szCs w:val="28"/>
        </w:rPr>
        <w:t>в) 0,6 процента в отношении:</w:t>
      </w:r>
    </w:p>
    <w:bookmarkEnd w:id="8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для индивидуального жилищного строительства (под завершенным строительством жилым домом), ведения личного подсобного хозяйства, садоводства, огородничества, дачного х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зяйства;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для осуществления крестья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ским (фермерским) хозяйством его деятельности;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34"/>
      <w:r w:rsidRPr="00E40AD5">
        <w:rPr>
          <w:rFonts w:ascii="Times New Roman" w:hAnsi="Times New Roman" w:cs="Times New Roman"/>
          <w:color w:val="000000"/>
          <w:sz w:val="28"/>
          <w:szCs w:val="28"/>
        </w:rPr>
        <w:t>г) 1,5 процента в отношении:</w:t>
      </w:r>
    </w:p>
    <w:bookmarkEnd w:id="9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 в случае заключения договора аренды в соотве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ствии с </w:t>
      </w:r>
      <w:hyperlink r:id="rId13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пунктом 5 статьи 39.7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такого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мельного участка;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- земельного участка в случаях, не указанных в </w:t>
      </w:r>
      <w:hyperlink w:anchor="sub_10031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подпунктах "а" - "в" пункта 3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sub_1004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оружениями земельных участков, для которых указанные ограничения права на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в собственность отсутствуют;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- земельного участка, предоставленного юридическому лицу в соотве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ствии с распоряжением Губернатора Белгородской области, на период стро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тельства объектов социально-культурного и коммунально-бытового назнач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ния, на период строительства объектов в рамках реализации инвестиционных проектов при условии соответствия указанных объектов, инвестиционных проектов критериям, установленным </w:t>
      </w:r>
      <w:hyperlink r:id="rId14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3 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реля 2015 года N 345 "Об установлении критериев, которым должны соо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ветствовать объекты социально-культурного и коммунально-бытового назн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чения, инвестиционные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проекты, для размещения (реализации) которых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мельные участки предоставляются в аренду без проведения торгов", но не выше размера земельного налога, рассчитанного в отношении такого земел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ного участка;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035"/>
      <w:proofErr w:type="spell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) 2 процента в отношении земельного участка, предоставленного в соответствии со </w:t>
      </w:r>
      <w:hyperlink r:id="rId15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статьей 39.6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</w:t>
      </w:r>
      <w:proofErr w:type="spell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дропользователю</w:t>
      </w:r>
      <w:proofErr w:type="spell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работ, связанных с пользованием недрами;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036"/>
      <w:bookmarkEnd w:id="10"/>
      <w:r w:rsidRPr="00E40AD5">
        <w:rPr>
          <w:rFonts w:ascii="Times New Roman" w:hAnsi="Times New Roman" w:cs="Times New Roman"/>
          <w:color w:val="000000"/>
          <w:sz w:val="28"/>
          <w:szCs w:val="28"/>
        </w:rPr>
        <w:t>е) 3 процента в отношении земельного участка, предназначенного для эксплуатации гаража, принадлежащего гражданину и используемого в 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коммерческих целях. </w:t>
      </w:r>
      <w:bookmarkStart w:id="12" w:name="sub_1004"/>
      <w:bookmarkEnd w:id="11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4. Размер арендной платы рассчитывается в соответствии со ставками арендной платы либо методическими указаниями по ее расчету, утвержде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ными для земельных участков, находящихся в собственности Российской Федерации, Министерством экономического развития Российской Федер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ции, в отношении земельных участков, которые предоставлены без провед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ния торгов для размещения:</w:t>
      </w:r>
    </w:p>
    <w:bookmarkEnd w:id="12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рог);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трубопроводов и иных объектов, используемых в сфере тепло-, вод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снабжения, водоотведения и очистки сточных вод;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объектов, непосредственно используемых для утилизации (захорон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ния) твердых бытовых отходов;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объектов Единой системы газоснабжения, нефтепроводов, газопров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дов и иных трубопроводов аналогичного назначения, их конструктивных элементов и сооружений, являющихся неотъемлемой технологической 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стью указанных объектов;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- объектов </w:t>
      </w:r>
      <w:proofErr w:type="spell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и иных определенных 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об электроэнергетике объектов электр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энергетики;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аэродромов, вертодромов и посадочных площадок, аэропортов, об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ектов единой системы организации воздушного движения;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ных телеканалов и радиоканалов.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05"/>
      <w:r w:rsidRPr="00E40AD5">
        <w:rPr>
          <w:rFonts w:ascii="Times New Roman" w:hAnsi="Times New Roman" w:cs="Times New Roman"/>
          <w:color w:val="000000"/>
          <w:sz w:val="28"/>
          <w:szCs w:val="28"/>
        </w:rPr>
        <w:t>5. Размер арендной платы за земельные участки, на которых распол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жены здания, сооружения и право постоянного (бессрочного) пользования которыми переоформляется в порядке, установленном </w:t>
      </w:r>
      <w:hyperlink r:id="rId16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N 137-ФЗ "О введении в действие Земельного коде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са Российской Федерации", устанавливается в размере:</w:t>
      </w:r>
    </w:p>
    <w:bookmarkEnd w:id="13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- 2 процента кадастровой стоимости иных арендуемых земельных уч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стков.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размера арендной платы, определенного в соответствии с </w:t>
      </w:r>
      <w:hyperlink w:anchor="sub_1005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абзацами первым - четвертым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может предусматриваться договорами аренды указанных земельных участков только в связи с измен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нием кадастровой стоимости соответствующего земельного участка.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Размер арендной платы за земельные участки, на которых отсутствуют здания, строения, сооружения, в случае переоформления права постоянного (бессрочного) пользования этими участками, устанавливается равным рыночной стоимости арендной платы, определяемой в соответствии с </w:t>
      </w:r>
      <w:hyperlink r:id="rId17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</w:t>
        </w:r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деятельности, но не выше двукратного размера суммы земельного налога за соответствующие земел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ные участки.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06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земельный участок в случаях, не указа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hyperlink w:anchor="sub_1003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пунктах 3 - 5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определяется равным рыночной стоимости арендной платы, определенной в соответствии с </w:t>
      </w:r>
      <w:hyperlink r:id="rId18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</w:t>
        </w:r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деятельности, но не ниже размера земельного налога, рассчитанного в отношении такого земельного участка.</w:t>
      </w:r>
      <w:proofErr w:type="gramEnd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07"/>
      <w:bookmarkEnd w:id="14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земельные участки, в отношении которых в Едином государственном реестре недвижимости отсутствуют сведения о кадастровой стоимости, необходимые для расчета арендной платы, определ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ется равным рыночной стоимости арендной платы, определенной в соответствии с </w:t>
      </w:r>
      <w:hyperlink r:id="rId19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сти.</w:t>
      </w:r>
      <w:proofErr w:type="gramEnd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08"/>
      <w:bookmarkEnd w:id="15"/>
      <w:r w:rsidRPr="00E40AD5">
        <w:rPr>
          <w:rFonts w:ascii="Times New Roman" w:hAnsi="Times New Roman" w:cs="Times New Roman"/>
          <w:color w:val="000000"/>
          <w:sz w:val="28"/>
          <w:szCs w:val="28"/>
        </w:rPr>
        <w:t>8. В случае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мельного участка.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09"/>
      <w:bookmarkEnd w:id="16"/>
      <w:r w:rsidRPr="00E40AD5">
        <w:rPr>
          <w:rFonts w:ascii="Times New Roman" w:hAnsi="Times New Roman" w:cs="Times New Roman"/>
          <w:color w:val="000000"/>
          <w:sz w:val="28"/>
          <w:szCs w:val="28"/>
        </w:rPr>
        <w:t>9. Отдельным категориям арендаторов земельных участков, находящихся в муниципальной собственности городского поселения муниципального района «Черня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район» Белгородской области и 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собственность на к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торые не разграничена, на основании решений органов местного самоуправления могут предоставляться льготы по арендной плате за их использование.</w:t>
      </w:r>
    </w:p>
    <w:bookmarkEnd w:id="17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Решения о предоставлении отдельным категориям арендаторов земел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ных участков льгот принимаются по арендной плате за земельные участки, находящиеся в городского поселения муниципальной  собственности Чернянского района, - администрацией муниципального района «Чернянский район» Белгоро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ской области на основании предложений отраслевых органов управления Чернянского района;</w:t>
      </w:r>
      <w:proofErr w:type="gramEnd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Предоставление льгот по арендной плате за использование земельных участков, находящихся в муниципальной собственности городского поселения муниципального района «Чернянский район» Белгородской области, конкретным хозяйствующим субъектам в виде муниципальной преференции осуществляе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ся с предварительного согласия антимонопольного органа в порядке, уст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новленном действующим антимонопольным законодательством.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10"/>
      <w:r w:rsidRPr="00E40AD5">
        <w:rPr>
          <w:rFonts w:ascii="Times New Roman" w:hAnsi="Times New Roman" w:cs="Times New Roman"/>
          <w:color w:val="000000"/>
          <w:sz w:val="28"/>
          <w:szCs w:val="28"/>
        </w:rPr>
        <w:t>10. При заключении договора аренды земельного участка администр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ция городского поселения  «Поселок Чернянка» муниципального района «Чернянский район» Белгородской области пр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При этом арендная плата еж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годно, но не ранее чем через год после заключения договора аренды земел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няется ежегодно по состоянию на начало очередного финансового года, 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чиная с года, следующего за годом, в котором заключен указанный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аренды.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11"/>
      <w:bookmarkEnd w:id="18"/>
      <w:r w:rsidRPr="00E40AD5">
        <w:rPr>
          <w:rFonts w:ascii="Times New Roman" w:hAnsi="Times New Roman" w:cs="Times New Roman"/>
          <w:color w:val="000000"/>
          <w:sz w:val="28"/>
          <w:szCs w:val="28"/>
        </w:rPr>
        <w:t>11. При заключении договора аренды земельного участка, в соответс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вии с которым арендная плата рассчитана на основании кадастровой стоим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сти земельного участка, администрация городского поселения «Поселок Чернянка» муниципального района «Черня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ский район» Белгородской области предусматривает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сация арендной платы с учетом размера уровня инфляции, указанного в </w:t>
      </w:r>
      <w:hyperlink w:anchor="sub_1010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не проводится. При этом арендная плата по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лежит перерасчету:</w:t>
      </w:r>
    </w:p>
    <w:bookmarkEnd w:id="19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при изменении кадастровой стоимости в связи утверждением резул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татов определения кадастровой стоимости земельных участков, - с 1 января года, следующего за годом, в котором произошло изменение кадастровой стоимости;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- при изменении кадастровой стоимости в связи с изменением характ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012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При заключении договора аренды земельного участка, в соответс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вии с которым арендная плата определена по результатам оценки рыночной стоимости арендной платы, администрация городского поселения 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«Поселок Чернянка» поселения муниципального района «Че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нянский район» Белгородской области предусматривает в таком договоре возможность изменения арендной платы в связи с изменением рыночной стоимости арендной платы, но не чаще одного раза в 5 лет.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арен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bookmarkEnd w:id="20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В случае изменения рыночной стоимости арендной платы размер уро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ня инфляции, указанный в </w:t>
      </w:r>
      <w:hyperlink w:anchor="sub_1010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не применяется.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13"/>
      <w:r w:rsidRPr="00E40AD5">
        <w:rPr>
          <w:rFonts w:ascii="Times New Roman" w:hAnsi="Times New Roman" w:cs="Times New Roman"/>
          <w:color w:val="000000"/>
          <w:sz w:val="28"/>
          <w:szCs w:val="28"/>
        </w:rPr>
        <w:t>13. При заключении договора аренды земельного участка для стро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тельства администрация городского  поселения  «Поселок Чернянка» муниципального района «Чернянский район» Белг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родской области предусматривает в таком договоре начисление арендной платы с применением к размеру арендной платы, определенному в соотве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ствии с настоящим Порядком, повышающих коэффициентов в следующих случаях:</w:t>
      </w:r>
    </w:p>
    <w:bookmarkEnd w:id="21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ва, не введен в эксплуатацию построенный на таком земельном участке об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ект недвижимости, - повышающего коэффициента, равного 2, при начисл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нии арендной платы в течение периода, превышающего трехлетний срок строительства, вплоть до даты государственной регистрации права на п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строенный объект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недвижимости;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- если по истечении десяти лет с даты предоставления в аренду земел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ного участка для индивидуального жилищного строительства не введен в эксплуатацию построенный на таком земельном участке индивидуальный жилой дом,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строенный индивидуальный жилой дом;</w:t>
      </w:r>
      <w:proofErr w:type="gramEnd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- если по истечении трех лет с даты предоставления в аренду земельн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го участка для строительства, кроме жилищного строительства (а в случае, если срок строительства объекта недвижимости нежилого назначения, ук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ком земельном участке объект недвижимости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ство), повышающего коэффициента, равного 3, в течение последующих г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дов вплоть до даты государственной регистрации прав на построенный об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ект недвижимости.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14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14. Арендная плата за пользование земельными участками вносится юридическими и физическими лицами ежеквартально, равными долями не позднее 15 числа месяца, следующего за отчетным, путем перечисления на </w:t>
      </w:r>
      <w:r w:rsidRPr="00E40AD5">
        <w:rPr>
          <w:rFonts w:ascii="Times New Roman" w:hAnsi="Times New Roman" w:cs="Times New Roman"/>
          <w:sz w:val="28"/>
          <w:szCs w:val="28"/>
        </w:rPr>
        <w:t>районный бюджетный счет управления Федерального казначейства по Белгоро</w:t>
      </w:r>
      <w:r w:rsidRPr="00E40AD5">
        <w:rPr>
          <w:rFonts w:ascii="Times New Roman" w:hAnsi="Times New Roman" w:cs="Times New Roman"/>
          <w:sz w:val="28"/>
          <w:szCs w:val="28"/>
        </w:rPr>
        <w:t>д</w:t>
      </w:r>
      <w:r w:rsidRPr="00E40AD5">
        <w:rPr>
          <w:rFonts w:ascii="Times New Roman" w:hAnsi="Times New Roman" w:cs="Times New Roman"/>
          <w:sz w:val="28"/>
          <w:szCs w:val="28"/>
        </w:rPr>
        <w:t>ской области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15"/>
      <w:bookmarkEnd w:id="22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15. Если договор аренды земельного участка действует в течение 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неполного календарного года, размер арендной платы за использование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мельного участка определяется с учетом коэффициента, равного отношению числа полных месяцев, в течение которых действовал договор аренды з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мельного участка, к числу месяцев в году.</w:t>
      </w:r>
    </w:p>
    <w:bookmarkEnd w:id="23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месяц заключения договора аренды земельного участка и месяц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прекращения действия договора аренды земельного участка</w:t>
      </w:r>
      <w:proofErr w:type="gramEnd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ся за полные месяцы, если договор аренды действовал в течение указанных месяцев не менее 15 дней.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016"/>
      <w:r w:rsidRPr="00E40AD5">
        <w:rPr>
          <w:rFonts w:ascii="Times New Roman" w:hAnsi="Times New Roman" w:cs="Times New Roman"/>
          <w:color w:val="000000"/>
          <w:sz w:val="28"/>
          <w:szCs w:val="28"/>
        </w:rPr>
        <w:t>16. Расчет размера арендной платы является обязательным приложен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ем к распорядительному акту администрации городского поселения «Поселок Чернянка» муниципального района «Че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нянский район» Белгородской области, уполномоченной в соответствии с действующим законодательством на распоряжение земельным участком, о предоставлении земельного участка в аренду.</w:t>
      </w:r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017"/>
      <w:bookmarkEnd w:id="24"/>
      <w:r w:rsidRPr="00E40AD5">
        <w:rPr>
          <w:rFonts w:ascii="Times New Roman" w:hAnsi="Times New Roman" w:cs="Times New Roman"/>
          <w:color w:val="000000"/>
          <w:sz w:val="28"/>
          <w:szCs w:val="28"/>
        </w:rPr>
        <w:t>17. Действие настоящего Порядка не распространяется на земельные участки, находящиеся в муниципальной собственности городского поселения муниципального ра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она «Чернянский район» Белгородской области, из земель сельскохозяйственного назнач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ния, относящиеся к сельскохозяйственным угодьям, основной вид разреше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ного использования которых не предусматривает строительство зданий, 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оружений.</w:t>
      </w:r>
    </w:p>
    <w:bookmarkEnd w:id="25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такие земельные участки определяется в с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</w:t>
      </w:r>
      <w:hyperlink r:id="rId20" w:history="1">
        <w:r w:rsidRPr="00E40AD5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Белгородской области от 10 февраля 2006 года N 36-пп "О порядке управления и распоряжения земельными участками и долями в праве общей долевой собственности на земельные участки из земель сельскохозяйственного назначения, находящихся в г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сударственной собственности Белгородской области", а также ставками арендной платы, утверждаемыми Правительством Белгородской области.</w:t>
      </w:r>
      <w:proofErr w:type="gramEnd"/>
    </w:p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018"/>
      <w:r w:rsidRPr="00E40AD5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gramStart"/>
      <w:r w:rsidRPr="00E40AD5">
        <w:rPr>
          <w:rFonts w:ascii="Times New Roman" w:hAnsi="Times New Roman" w:cs="Times New Roman"/>
          <w:color w:val="000000"/>
          <w:sz w:val="28"/>
          <w:szCs w:val="28"/>
        </w:rPr>
        <w:t>Действие настоящего Порядка не распространяется на земельные участки, находящиеся в муниципальной собственности городского поселения муниципального ра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она «Чернянский район» Белгородской области, предоставляемые в виде государственных и муниципальных преференций в соответствии с государственными пр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граммами (подпрограммами) Российской Федерации, государственными пр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граммами (подпрограммами) субъектов Российской Федерации и муниц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пальными программами (подпрограммами), содержащими мероприятия, н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правленные на развитие малого и среднего предпринимательства.</w:t>
      </w:r>
      <w:proofErr w:type="gramEnd"/>
    </w:p>
    <w:bookmarkEnd w:id="26"/>
    <w:p w:rsidR="00E40AD5" w:rsidRPr="00E40AD5" w:rsidRDefault="00E40AD5" w:rsidP="00E40AD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AD5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AD5">
        <w:rPr>
          <w:rFonts w:ascii="Times New Roman" w:hAnsi="Times New Roman" w:cs="Times New Roman"/>
          <w:color w:val="000000"/>
          <w:sz w:val="28"/>
          <w:szCs w:val="28"/>
        </w:rPr>
        <w:t>граммами), а также решениями уполномоченных органов о предоставлении преференций.</w:t>
      </w:r>
    </w:p>
    <w:p w:rsidR="00E40AD5" w:rsidRPr="00E40AD5" w:rsidRDefault="00E40AD5" w:rsidP="00E40AD5">
      <w:pPr>
        <w:pStyle w:val="ConsPlusNormal"/>
        <w:spacing w:line="0" w:lineRule="atLeast"/>
        <w:ind w:firstLine="540"/>
        <w:jc w:val="both"/>
        <w:rPr>
          <w:b w:val="0"/>
        </w:rPr>
      </w:pPr>
    </w:p>
    <w:p w:rsidR="00BA7396" w:rsidRPr="00E40AD5" w:rsidRDefault="00BA7396" w:rsidP="00E40AD5">
      <w:pPr>
        <w:spacing w:after="0" w:line="0" w:lineRule="atLeast"/>
        <w:rPr>
          <w:rFonts w:ascii="Times New Roman" w:hAnsi="Times New Roman" w:cs="Times New Roman"/>
        </w:rPr>
      </w:pPr>
    </w:p>
    <w:sectPr w:rsidR="00BA7396" w:rsidRPr="00E40AD5" w:rsidSect="00F6736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AD5"/>
    <w:rsid w:val="00BA7396"/>
    <w:rsid w:val="00E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A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AD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Subtitle"/>
    <w:basedOn w:val="a"/>
    <w:link w:val="a4"/>
    <w:qFormat/>
    <w:rsid w:val="00E40AD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E40AD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Body Text Indent"/>
    <w:basedOn w:val="a"/>
    <w:link w:val="a6"/>
    <w:rsid w:val="00E40A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40AD5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ody Text"/>
    <w:basedOn w:val="a"/>
    <w:link w:val="a8"/>
    <w:rsid w:val="00E40AD5"/>
    <w:pPr>
      <w:spacing w:after="0" w:line="240" w:lineRule="auto"/>
      <w:ind w:right="5214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E40AD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E40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E40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0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0AD5"/>
    <w:rPr>
      <w:rFonts w:ascii="Courier New" w:eastAsia="Times New Roman" w:hAnsi="Courier New" w:cs="Courier New"/>
      <w:color w:val="000000"/>
      <w:sz w:val="20"/>
      <w:szCs w:val="20"/>
    </w:rPr>
  </w:style>
  <w:style w:type="paragraph" w:styleId="a9">
    <w:name w:val="No Spacing"/>
    <w:uiPriority w:val="1"/>
    <w:qFormat/>
    <w:rsid w:val="00E40AD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0800200&amp;sub=20031" TargetMode="External"/><Relationship Id="rId13" Type="http://schemas.openxmlformats.org/officeDocument/2006/relationships/hyperlink" Target="http://80.253.4.49/document?id=12024624&amp;sub=3975" TargetMode="External"/><Relationship Id="rId18" Type="http://schemas.openxmlformats.org/officeDocument/2006/relationships/hyperlink" Target="http://80.253.4.49/document?id=12012509&amp;sub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80.253.4.49/document?id=12012509&amp;sub=0" TargetMode="External"/><Relationship Id="rId12" Type="http://schemas.openxmlformats.org/officeDocument/2006/relationships/hyperlink" Target="http://80.253.4.49/document?id=12024624&amp;sub=13" TargetMode="External"/><Relationship Id="rId17" Type="http://schemas.openxmlformats.org/officeDocument/2006/relationships/hyperlink" Target="http://80.253.4.49/document?id=12012509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0.253.4.49/document?id=12024625&amp;sub=0" TargetMode="External"/><Relationship Id="rId20" Type="http://schemas.openxmlformats.org/officeDocument/2006/relationships/hyperlink" Target="http://80.253.4.49/document?id=2621026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68567&amp;sub=0" TargetMode="External"/><Relationship Id="rId11" Type="http://schemas.openxmlformats.org/officeDocument/2006/relationships/hyperlink" Target="http://80.253.4.49/document?id=12024624&amp;sub=27" TargetMode="External"/><Relationship Id="rId5" Type="http://schemas.openxmlformats.org/officeDocument/2006/relationships/hyperlink" Target="http://80.253.4.49/document?id=12024624&amp;sub=397" TargetMode="External"/><Relationship Id="rId15" Type="http://schemas.openxmlformats.org/officeDocument/2006/relationships/hyperlink" Target="http://80.253.4.49/document?id=12024624&amp;sub=396" TargetMode="External"/><Relationship Id="rId10" Type="http://schemas.openxmlformats.org/officeDocument/2006/relationships/hyperlink" Target="http://80.253.4.49/document?id=10800200&amp;sub=20031" TargetMode="External"/><Relationship Id="rId19" Type="http://schemas.openxmlformats.org/officeDocument/2006/relationships/hyperlink" Target="http://80.253.4.49/document?id=12012509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80.253.4.49/document?id=10800200&amp;sub=20031" TargetMode="External"/><Relationship Id="rId14" Type="http://schemas.openxmlformats.org/officeDocument/2006/relationships/hyperlink" Target="http://80.253.4.49/document?id=26263729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3539</Words>
  <Characters>20178</Characters>
  <Application>Microsoft Office Word</Application>
  <DocSecurity>0</DocSecurity>
  <Lines>168</Lines>
  <Paragraphs>47</Paragraphs>
  <ScaleCrop>false</ScaleCrop>
  <Company/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2019-03-19T07:07:00Z</dcterms:created>
  <dcterms:modified xsi:type="dcterms:W3CDTF">2019-03-19T07:49:00Z</dcterms:modified>
</cp:coreProperties>
</file>