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8E" w:rsidRPr="00D66B16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95pt;margin-top:-42.6pt;width:44.45pt;height:49.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38003680" r:id="rId5"/>
        </w:pict>
      </w:r>
    </w:p>
    <w:p w:rsidR="00693E8E" w:rsidRDefault="00693E8E" w:rsidP="00693E8E">
      <w:pPr>
        <w:pStyle w:val="a7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693E8E" w:rsidRPr="007F765C" w:rsidRDefault="00693E8E" w:rsidP="00693E8E"/>
    <w:p w:rsidR="00693E8E" w:rsidRDefault="00693E8E" w:rsidP="00693E8E">
      <w:pPr>
        <w:pStyle w:val="a7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ГОРОДСКОГО ПОСЕЛЕНИЯ «ПОСЕЛОК ЧЕРНЯНКА» </w:t>
      </w: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 xml:space="preserve">"ЧЕРНЯНСКИЙ РАЙОН" </w:t>
      </w:r>
    </w:p>
    <w:p w:rsidR="00693E8E" w:rsidRPr="004A0FE7" w:rsidRDefault="00693E8E" w:rsidP="00693E8E"/>
    <w:p w:rsidR="00693E8E" w:rsidRDefault="00693E8E" w:rsidP="00693E8E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693E8E" w:rsidRPr="004A0FE7" w:rsidRDefault="00693E8E" w:rsidP="00693E8E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</w:p>
    <w:p w:rsidR="00693E8E" w:rsidRDefault="00693E8E" w:rsidP="00693E8E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Чернянка</w:t>
      </w:r>
    </w:p>
    <w:p w:rsidR="00693E8E" w:rsidRDefault="00693E8E" w:rsidP="00693E8E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</w:p>
    <w:p w:rsidR="00693E8E" w:rsidRPr="007F765C" w:rsidRDefault="00693E8E" w:rsidP="00693E8E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693E8E" w:rsidRPr="007F765C" w:rsidRDefault="00693E8E" w:rsidP="00693E8E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 w:rsidRPr="003E7738">
        <w:rPr>
          <w:rFonts w:ascii="Arial" w:hAnsi="Arial" w:cs="Arial"/>
          <w:b/>
          <w:sz w:val="18"/>
          <w:szCs w:val="17"/>
        </w:rPr>
        <w:t>"</w:t>
      </w:r>
      <w:r>
        <w:rPr>
          <w:rFonts w:ascii="Arial" w:hAnsi="Arial" w:cs="Arial"/>
          <w:b/>
          <w:sz w:val="18"/>
          <w:szCs w:val="17"/>
        </w:rPr>
        <w:t>29</w:t>
      </w:r>
      <w:r w:rsidRPr="003E7738">
        <w:rPr>
          <w:rFonts w:ascii="Arial" w:hAnsi="Arial" w:cs="Arial"/>
          <w:b/>
          <w:sz w:val="18"/>
          <w:szCs w:val="17"/>
        </w:rPr>
        <w:t>"</w:t>
      </w:r>
      <w:r>
        <w:rPr>
          <w:rFonts w:ascii="Arial" w:hAnsi="Arial" w:cs="Arial"/>
          <w:b/>
          <w:sz w:val="18"/>
          <w:szCs w:val="17"/>
        </w:rPr>
        <w:t xml:space="preserve"> января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2019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16/2 </w:t>
      </w:r>
    </w:p>
    <w:p w:rsidR="00693E8E" w:rsidRPr="00D66B16" w:rsidRDefault="00693E8E" w:rsidP="00693E8E">
      <w:pPr>
        <w:pStyle w:val="a6"/>
        <w:tabs>
          <w:tab w:val="left" w:pos="3600"/>
          <w:tab w:val="left" w:pos="6660"/>
        </w:tabs>
        <w:jc w:val="center"/>
        <w:rPr>
          <w:rFonts w:ascii="Times New Roman" w:hAnsi="Times New Roman"/>
          <w:b/>
          <w:szCs w:val="28"/>
        </w:rPr>
      </w:pPr>
    </w:p>
    <w:p w:rsidR="00693E8E" w:rsidRDefault="00693E8E" w:rsidP="00693E8E">
      <w:pPr>
        <w:pStyle w:val="a6"/>
        <w:tabs>
          <w:tab w:val="left" w:pos="3600"/>
          <w:tab w:val="left" w:pos="6660"/>
        </w:tabs>
        <w:ind w:left="-142"/>
        <w:jc w:val="center"/>
        <w:rPr>
          <w:rFonts w:ascii="Times New Roman" w:hAnsi="Times New Roman"/>
          <w:b/>
          <w:szCs w:val="28"/>
        </w:rPr>
      </w:pPr>
    </w:p>
    <w:p w:rsidR="00693E8E" w:rsidRPr="00D66B16" w:rsidRDefault="00693E8E" w:rsidP="00693E8E">
      <w:pPr>
        <w:pStyle w:val="a6"/>
        <w:tabs>
          <w:tab w:val="left" w:pos="3600"/>
          <w:tab w:val="left" w:pos="6660"/>
        </w:tabs>
        <w:ind w:left="-142"/>
        <w:jc w:val="center"/>
        <w:rPr>
          <w:rFonts w:ascii="Times New Roman" w:hAnsi="Times New Roman"/>
          <w:b/>
          <w:szCs w:val="28"/>
        </w:rPr>
      </w:pPr>
    </w:p>
    <w:p w:rsidR="00693E8E" w:rsidRPr="00D66B16" w:rsidRDefault="00693E8E" w:rsidP="00693E8E">
      <w:pPr>
        <w:jc w:val="both"/>
        <w:rPr>
          <w:sz w:val="28"/>
          <w:szCs w:val="28"/>
        </w:rPr>
      </w:pPr>
    </w:p>
    <w:p w:rsidR="00693E8E" w:rsidRPr="00D66B16" w:rsidRDefault="00693E8E" w:rsidP="00693E8E">
      <w:pPr>
        <w:jc w:val="both"/>
        <w:rPr>
          <w:sz w:val="28"/>
          <w:szCs w:val="28"/>
        </w:rPr>
      </w:pPr>
    </w:p>
    <w:p w:rsidR="00693E8E" w:rsidRPr="00D66B16" w:rsidRDefault="00693E8E" w:rsidP="00693E8E">
      <w:pPr>
        <w:pStyle w:val="a3"/>
        <w:spacing w:before="0" w:beforeAutospacing="0" w:after="0" w:afterAutospacing="0"/>
        <w:ind w:right="4665"/>
        <w:jc w:val="both"/>
        <w:rPr>
          <w:b/>
          <w:sz w:val="28"/>
          <w:szCs w:val="28"/>
        </w:rPr>
      </w:pPr>
      <w:r w:rsidRPr="00D66B16">
        <w:rPr>
          <w:b/>
          <w:color w:val="000000"/>
          <w:sz w:val="28"/>
          <w:szCs w:val="28"/>
        </w:rPr>
        <w:t>Об утверждении Плана по противодействию корру</w:t>
      </w:r>
      <w:r>
        <w:rPr>
          <w:b/>
          <w:color w:val="000000"/>
          <w:sz w:val="28"/>
          <w:szCs w:val="28"/>
        </w:rPr>
        <w:t xml:space="preserve">пции в администрации городского поселения «Поселок Чернянка» на 2019 </w:t>
      </w:r>
      <w:r w:rsidRPr="00D66B16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од</w:t>
      </w:r>
    </w:p>
    <w:p w:rsidR="00693E8E" w:rsidRPr="00D66B16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Pr="00D66B16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Pr="00D66B16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Pr="00D66B16" w:rsidRDefault="00693E8E" w:rsidP="00693E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6B16">
        <w:rPr>
          <w:color w:val="000000"/>
          <w:sz w:val="28"/>
          <w:szCs w:val="28"/>
        </w:rPr>
        <w:t xml:space="preserve">В целях реализации Федерального закона от 25.12.2008 № 273-ФЗ «О противодействии коррупции», в соответствии с Указом Президента Российской Федерации от 01.04.2016 № 147 «О Национальном плане противодействия коррупции на 2016 - 2017 годы», администрация </w:t>
      </w:r>
      <w:r>
        <w:rPr>
          <w:color w:val="000000"/>
          <w:sz w:val="28"/>
          <w:szCs w:val="28"/>
        </w:rPr>
        <w:t xml:space="preserve">городского </w:t>
      </w:r>
      <w:r w:rsidRPr="00D66B16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«Поселок Чернянка»</w:t>
      </w:r>
      <w:r w:rsidRPr="00D66B16">
        <w:rPr>
          <w:color w:val="000000"/>
          <w:sz w:val="28"/>
          <w:szCs w:val="28"/>
        </w:rPr>
        <w:t xml:space="preserve"> </w:t>
      </w:r>
      <w:r w:rsidRPr="00D66B16">
        <w:rPr>
          <w:b/>
          <w:color w:val="000000"/>
          <w:sz w:val="28"/>
          <w:szCs w:val="28"/>
        </w:rPr>
        <w:t>постановляет</w:t>
      </w:r>
      <w:r w:rsidRPr="00D66B16">
        <w:rPr>
          <w:color w:val="000000"/>
          <w:sz w:val="28"/>
          <w:szCs w:val="28"/>
        </w:rPr>
        <w:t>:</w:t>
      </w:r>
    </w:p>
    <w:p w:rsidR="00693E8E" w:rsidRPr="00D66B16" w:rsidRDefault="00693E8E" w:rsidP="00693E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6B16">
        <w:rPr>
          <w:color w:val="000000"/>
          <w:sz w:val="28"/>
          <w:szCs w:val="28"/>
        </w:rPr>
        <w:t xml:space="preserve">1. Утвердить </w:t>
      </w:r>
      <w:hyperlink r:id="rId6" w:history="1">
        <w:r w:rsidRPr="00693E8E">
          <w:rPr>
            <w:rStyle w:val="a4"/>
            <w:color w:val="000000"/>
            <w:sz w:val="28"/>
            <w:szCs w:val="28"/>
            <w:u w:val="none"/>
          </w:rPr>
          <w:t>План</w:t>
        </w:r>
      </w:hyperlink>
      <w:r w:rsidRPr="00D66B16">
        <w:rPr>
          <w:color w:val="000000"/>
          <w:sz w:val="28"/>
          <w:szCs w:val="28"/>
        </w:rPr>
        <w:t xml:space="preserve"> по противодействию коррупции в администрации </w:t>
      </w:r>
      <w:r>
        <w:rPr>
          <w:color w:val="000000"/>
          <w:sz w:val="28"/>
          <w:szCs w:val="28"/>
        </w:rPr>
        <w:t>городского поселения «Поселок Чернянка» на 2019 год (п</w:t>
      </w:r>
      <w:r w:rsidRPr="00D66B16">
        <w:rPr>
          <w:color w:val="000000"/>
          <w:sz w:val="28"/>
          <w:szCs w:val="28"/>
        </w:rPr>
        <w:t>рилагается).</w:t>
      </w:r>
    </w:p>
    <w:p w:rsidR="00693E8E" w:rsidRPr="00C10A67" w:rsidRDefault="00693E8E" w:rsidP="00693E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</w:t>
      </w:r>
      <w:r w:rsidRPr="00C10A67">
        <w:rPr>
          <w:sz w:val="28"/>
          <w:szCs w:val="28"/>
        </w:rPr>
        <w:t>азместить</w:t>
      </w:r>
      <w:proofErr w:type="gramEnd"/>
      <w:r w:rsidRPr="00C10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C10A67">
        <w:rPr>
          <w:sz w:val="28"/>
          <w:szCs w:val="28"/>
        </w:rPr>
        <w:t xml:space="preserve">на официальном сайте </w:t>
      </w:r>
      <w:r w:rsidRPr="00D66B1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городского поселения «Поселок Чернянка» </w:t>
      </w:r>
      <w:r w:rsidRPr="00C10A67">
        <w:rPr>
          <w:sz w:val="28"/>
          <w:szCs w:val="28"/>
        </w:rPr>
        <w:t xml:space="preserve"> в сети Интернет в подразделе «Постановления» раздела «Нормативная база» (адрес сайта: </w:t>
      </w:r>
      <w:hyperlink r:id="rId7" w:history="1">
        <w:r w:rsidRPr="00625665">
          <w:rPr>
            <w:rStyle w:val="a4"/>
            <w:sz w:val="28"/>
            <w:szCs w:val="28"/>
          </w:rPr>
          <w:t>http://</w:t>
        </w:r>
        <w:proofErr w:type="spellStart"/>
        <w:r w:rsidRPr="00625665">
          <w:rPr>
            <w:rStyle w:val="a4"/>
            <w:sz w:val="28"/>
            <w:szCs w:val="28"/>
            <w:lang w:val="en-US"/>
          </w:rPr>
          <w:t>gpchern</w:t>
        </w:r>
        <w:proofErr w:type="spellEnd"/>
        <w:r w:rsidRPr="00625665">
          <w:rPr>
            <w:rStyle w:val="a4"/>
            <w:sz w:val="28"/>
            <w:szCs w:val="28"/>
          </w:rPr>
          <w:t>31.ru/</w:t>
        </w:r>
      </w:hyperlink>
      <w:r w:rsidRPr="00C10A67">
        <w:rPr>
          <w:color w:val="000000"/>
          <w:sz w:val="28"/>
          <w:szCs w:val="28"/>
        </w:rPr>
        <w:t>).</w:t>
      </w:r>
    </w:p>
    <w:p w:rsidR="00693E8E" w:rsidRPr="00F90748" w:rsidRDefault="00693E8E" w:rsidP="00693E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</w:t>
      </w:r>
      <w:r w:rsidRPr="00F90748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Pr="00DB13C4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</w:t>
      </w: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Чернянка»                                                                 В.А. Пугачев</w:t>
      </w:r>
    </w:p>
    <w:p w:rsid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Pr="00693E8E" w:rsidRDefault="00693E8E" w:rsidP="00693E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E8E" w:rsidRDefault="00693E8E" w:rsidP="00693E8E">
      <w:pPr>
        <w:pStyle w:val="NoSpacing"/>
        <w:ind w:left="495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lastRenderedPageBreak/>
        <w:t xml:space="preserve">     </w:t>
      </w:r>
      <w:r>
        <w:rPr>
          <w:rFonts w:ascii="Times New Roman" w:hAnsi="Times New Roman"/>
          <w:i w:val="0"/>
          <w:sz w:val="24"/>
          <w:szCs w:val="24"/>
          <w:lang w:val="ru-RU"/>
        </w:rPr>
        <w:t>Приложение</w:t>
      </w:r>
    </w:p>
    <w:p w:rsidR="00693E8E" w:rsidRDefault="00693E8E" w:rsidP="00693E8E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к постановлению администрации </w:t>
      </w:r>
    </w:p>
    <w:p w:rsidR="00693E8E" w:rsidRDefault="00693E8E" w:rsidP="00693E8E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Волоконовского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693E8E" w:rsidRDefault="00693E8E" w:rsidP="00693E8E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от «29» января 2019 года № 16/2</w:t>
      </w:r>
    </w:p>
    <w:p w:rsidR="00693E8E" w:rsidRDefault="00693E8E" w:rsidP="00693E8E">
      <w:pPr>
        <w:jc w:val="center"/>
        <w:rPr>
          <w:rFonts w:ascii="Calibri" w:hAnsi="Calibri"/>
          <w:sz w:val="26"/>
          <w:szCs w:val="22"/>
        </w:rPr>
      </w:pPr>
    </w:p>
    <w:p w:rsidR="00693E8E" w:rsidRDefault="00693E8E" w:rsidP="00693E8E">
      <w:pPr>
        <w:jc w:val="center"/>
        <w:rPr>
          <w:rFonts w:ascii="Calibri" w:hAnsi="Calibri"/>
          <w:sz w:val="26"/>
          <w:szCs w:val="22"/>
        </w:rPr>
      </w:pPr>
    </w:p>
    <w:p w:rsidR="00693E8E" w:rsidRDefault="00693E8E" w:rsidP="00693E8E">
      <w:pPr>
        <w:jc w:val="center"/>
        <w:rPr>
          <w:rFonts w:ascii="Calibri" w:hAnsi="Calibri"/>
          <w:sz w:val="26"/>
          <w:szCs w:val="22"/>
        </w:rPr>
      </w:pPr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>
        <w:rPr>
          <w:rFonts w:ascii="Times New Roman" w:hAnsi="Times New Roman"/>
          <w:b/>
          <w:i w:val="0"/>
          <w:sz w:val="26"/>
          <w:szCs w:val="28"/>
          <w:lang w:val="ru-RU"/>
        </w:rPr>
        <w:t>План мероприятий</w:t>
      </w:r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>
        <w:rPr>
          <w:rFonts w:ascii="Times New Roman" w:hAnsi="Times New Roman"/>
          <w:b/>
          <w:i w:val="0"/>
          <w:sz w:val="26"/>
          <w:szCs w:val="28"/>
          <w:lang w:val="ru-RU"/>
        </w:rPr>
        <w:t xml:space="preserve">по противодействию коррупции в администрации </w:t>
      </w:r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>
        <w:rPr>
          <w:rFonts w:ascii="Times New Roman" w:hAnsi="Times New Roman"/>
          <w:b/>
          <w:i w:val="0"/>
          <w:sz w:val="26"/>
          <w:szCs w:val="28"/>
          <w:lang w:val="ru-RU"/>
        </w:rPr>
        <w:t>городского поселения «Поселок Чернянка»</w:t>
      </w:r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i w:val="0"/>
          <w:sz w:val="26"/>
          <w:szCs w:val="28"/>
        </w:rPr>
        <w:t>на</w:t>
      </w:r>
      <w:proofErr w:type="spellEnd"/>
      <w:proofErr w:type="gramEnd"/>
      <w:r>
        <w:rPr>
          <w:rFonts w:ascii="Times New Roman" w:hAnsi="Times New Roman"/>
          <w:b/>
          <w:i w:val="0"/>
          <w:sz w:val="26"/>
          <w:szCs w:val="28"/>
        </w:rPr>
        <w:t xml:space="preserve"> 201</w:t>
      </w:r>
      <w:r>
        <w:rPr>
          <w:rFonts w:ascii="Times New Roman" w:hAnsi="Times New Roman"/>
          <w:b/>
          <w:i w:val="0"/>
          <w:sz w:val="26"/>
          <w:szCs w:val="28"/>
          <w:lang w:val="ru-RU"/>
        </w:rPr>
        <w:t>9</w:t>
      </w:r>
      <w:r>
        <w:rPr>
          <w:rFonts w:ascii="Times New Roman" w:hAnsi="Times New Roman"/>
          <w:b/>
          <w:i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6"/>
          <w:szCs w:val="28"/>
        </w:rPr>
        <w:t>год</w:t>
      </w:r>
      <w:proofErr w:type="spellEnd"/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</w:p>
    <w:p w:rsidR="00693E8E" w:rsidRDefault="00693E8E" w:rsidP="00693E8E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5431"/>
        <w:gridCol w:w="1260"/>
        <w:gridCol w:w="2263"/>
      </w:tblGrid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</w:rPr>
              <w:t>№</w:t>
            </w:r>
          </w:p>
          <w:p w:rsidR="00693E8E" w:rsidRDefault="00693E8E">
            <w:pPr>
              <w:pStyle w:val="NoSpacing"/>
              <w:rPr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</w:rPr>
              <w:t>п/п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Срок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Ответственные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</w:t>
            </w:r>
          </w:p>
        </w:tc>
      </w:tr>
      <w:tr w:rsidR="00693E8E" w:rsidTr="00693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Меры по </w:t>
            </w:r>
            <w:proofErr w:type="gramStart"/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>нормативно-правовому</w:t>
            </w:r>
            <w:proofErr w:type="gramEnd"/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и </w:t>
            </w:r>
          </w:p>
          <w:p w:rsidR="00693E8E" w:rsidRDefault="00693E8E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>методическому обеспечению противодействия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Мониторинг законодательства в администрации городского поселения «Поселок Чернянка», 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и областным законодательством в связи с его изменением, а также пробелов правового  регулирования. Подготовка и своевременное внесение необходимых изменений.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Глава </w:t>
            </w:r>
            <w:r w:rsidR="00A326DB">
              <w:rPr>
                <w:sz w:val="26"/>
                <w:szCs w:val="28"/>
              </w:rPr>
              <w:t xml:space="preserve">городского поселения «Поселок Чернянка» 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>
              <w:rPr>
                <w:i/>
                <w:sz w:val="26"/>
                <w:szCs w:val="28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pStyle w:val="ConsPlusCell"/>
              <w:widowControl/>
              <w:tabs>
                <w:tab w:val="left" w:pos="7122"/>
                <w:tab w:val="left" w:pos="7263"/>
                <w:tab w:val="left" w:pos="7405"/>
              </w:tabs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экспертизы действующих и проектов нормативных правовых актов </w:t>
            </w:r>
            <w:r w:rsidR="00A326DB">
              <w:rPr>
                <w:rFonts w:ascii="Times New Roman" w:hAnsi="Times New Roman" w:cs="Times New Roman"/>
                <w:sz w:val="26"/>
                <w:szCs w:val="28"/>
              </w:rPr>
              <w:t>администрации городского поселения «Поселок Чернянка»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ежеквартально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rPr>
                <w:sz w:val="26"/>
              </w:rPr>
            </w:pPr>
            <w:r>
              <w:rPr>
                <w:sz w:val="26"/>
              </w:rPr>
              <w:t xml:space="preserve">Правовое управление администрации </w:t>
            </w:r>
            <w:proofErr w:type="spellStart"/>
            <w:r>
              <w:rPr>
                <w:sz w:val="26"/>
              </w:rPr>
              <w:t>Чернянского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</w:tr>
      <w:tr w:rsidR="00693E8E" w:rsidTr="00693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Меры, направленные на изучение причин коррупции, </w:t>
            </w:r>
          </w:p>
          <w:p w:rsidR="00693E8E" w:rsidRDefault="00693E8E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>факторов, способствующих коррупции, профилактику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Анализ заявлений и обращений граждан, поступающих в администрацию городского  поселения «Поселок Чернянка», а  также результатов их рассмотрения на предмет  наличия информации о фактах коррупции, а также причинах и условиях, способствовавших проявлению таких фактов.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i/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 городского поселения «Поселок Чернянка»</w:t>
            </w:r>
          </w:p>
        </w:tc>
      </w:tr>
      <w:tr w:rsidR="00693E8E" w:rsidTr="00693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4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Проведение в установленном порядке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экспертизы документов, связанных с закупками товаров, работ, услуг для обеспечения муниципальных нужд городского  поселения «Поселок Чернянка»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i/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Начальник </w:t>
            </w:r>
            <w:r w:rsidR="00A326DB">
              <w:rPr>
                <w:sz w:val="26"/>
                <w:szCs w:val="28"/>
              </w:rPr>
              <w:t>МКУ «ЦБУ»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Проведение мониторинга закупок товаров, работ, услуг для обеспечения муниципальных нужд администрации в соответствии с требованиями действующего законодательства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</w:t>
            </w:r>
            <w:r w:rsidR="00693E8E"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Начальник МКУ «ЦБУ»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Оценка эффективности и совершенствование контроля использования имущества, находящегося в муниципальной собственности, в том числе переданного в аренду, хозяйственное ведение и оперативное управление.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Начальник МКУ «ЦБУ»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Анализ результатов проведения конкурсов и аукционов по продаже имущества, находящегося в муниципальной собственности, в том числе  земельных участков, с целью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выявления фактов занижения стоимости указанных  объектов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.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Глава </w:t>
            </w:r>
            <w:r w:rsidR="00A326DB">
              <w:rPr>
                <w:sz w:val="26"/>
                <w:szCs w:val="28"/>
              </w:rPr>
              <w:t>городского поселения «Поселок Чернянка»</w:t>
            </w:r>
            <w:r>
              <w:rPr>
                <w:sz w:val="26"/>
                <w:szCs w:val="28"/>
              </w:rPr>
              <w:t>, Начальник  отдела по земельным вопросам</w:t>
            </w:r>
          </w:p>
        </w:tc>
      </w:tr>
      <w:tr w:rsidR="00693E8E" w:rsidTr="00693E8E">
        <w:trPr>
          <w:trHeight w:val="2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Default="00693E8E">
            <w:pPr>
              <w:pStyle w:val="NoSpacing"/>
              <w:jc w:val="both"/>
              <w:rPr>
                <w:rFonts w:ascii="Times New Roman" w:eastAsia="Times New Roman" w:hAnsi="Times New Roman" w:cs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Проведение работы в отношении имущества, находящегося в не разграниченной государственной собственности (земельные участки), в муниципальной собственности, в том числе переданного в аренду, хозяйственное ведение и оперативное управление, с целью </w:t>
            </w:r>
            <w:proofErr w:type="gram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проведения оценки эффективности использования указанного имущества</w:t>
            </w:r>
            <w:proofErr w:type="gramEnd"/>
          </w:p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</w:t>
            </w:r>
            <w:r w:rsidR="00693E8E"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 w:rsidP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Глава городского поселения «Поселок Чернянка», </w:t>
            </w:r>
            <w:r w:rsidR="00693E8E">
              <w:rPr>
                <w:sz w:val="26"/>
                <w:szCs w:val="28"/>
              </w:rPr>
              <w:t>Начальник  отдела по земельным вопросам</w:t>
            </w:r>
          </w:p>
        </w:tc>
      </w:tr>
      <w:tr w:rsidR="00693E8E" w:rsidTr="00693E8E">
        <w:trPr>
          <w:trHeight w:val="14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eastAsia="Times New Roman" w:hAnsi="Times New Roman" w:cs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Обеспечение систематического контроля соблюдения законности, эффективности и целевого использования муниципального имущества и земельных участков, находящихся в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неразграниченной</w:t>
            </w:r>
            <w:proofErr w:type="spell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государственной собственности и в муниципальной собственности</w:t>
            </w:r>
          </w:p>
          <w:p w:rsidR="00693E8E" w:rsidRDefault="00693E8E">
            <w:pPr>
              <w:tabs>
                <w:tab w:val="left" w:pos="3243"/>
              </w:tabs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 w:rsidP="00A326D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 городского поселения «Поселок Чернянка»,</w:t>
            </w:r>
            <w:r w:rsidR="00693E8E">
              <w:rPr>
                <w:sz w:val="26"/>
                <w:szCs w:val="28"/>
              </w:rPr>
              <w:t xml:space="preserve"> Начальник  отдела по земельным вопросам</w:t>
            </w:r>
          </w:p>
        </w:tc>
      </w:tr>
      <w:tr w:rsidR="00693E8E" w:rsidTr="00693E8E">
        <w:trPr>
          <w:trHeight w:val="75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Меры, направленные на совершенствование системы </w:t>
            </w:r>
          </w:p>
          <w:p w:rsidR="00693E8E" w:rsidRDefault="00693E8E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муниципальной службы, а также усиление </w:t>
            </w:r>
            <w:proofErr w:type="gramStart"/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служебной деятельностью муниципальных служащих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10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Обеспечение эффективной системы контроля соблюдения ограничений и запретов на муниципальной службе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Начальник</w:t>
            </w:r>
            <w:r w:rsidR="00A326DB">
              <w:rPr>
                <w:sz w:val="26"/>
                <w:szCs w:val="28"/>
              </w:rPr>
              <w:t xml:space="preserve"> отдела </w:t>
            </w:r>
            <w:r>
              <w:rPr>
                <w:sz w:val="26"/>
                <w:szCs w:val="28"/>
              </w:rPr>
              <w:t xml:space="preserve"> организационной и кадровой работы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путем направления запросов в учебные заведения, налоговые и правоохранительные органы,  в учебные заведения, налоговые и правоохранительные органы.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</w:t>
            </w:r>
            <w:r w:rsidR="00693E8E"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Начальник </w:t>
            </w:r>
            <w:r w:rsidR="00A326DB">
              <w:rPr>
                <w:sz w:val="26"/>
                <w:szCs w:val="28"/>
              </w:rPr>
              <w:t xml:space="preserve">отдела </w:t>
            </w:r>
            <w:r>
              <w:rPr>
                <w:sz w:val="26"/>
                <w:szCs w:val="28"/>
              </w:rPr>
              <w:t>организационной и кадровой работы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городского поселения «Поселок Чернянка»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Начальник </w:t>
            </w:r>
            <w:r w:rsidR="00A326DB">
              <w:rPr>
                <w:sz w:val="26"/>
                <w:szCs w:val="28"/>
              </w:rPr>
              <w:t xml:space="preserve">отдела </w:t>
            </w:r>
            <w:r>
              <w:rPr>
                <w:sz w:val="26"/>
                <w:szCs w:val="28"/>
              </w:rPr>
              <w:t>организационной и кадровой работы</w:t>
            </w:r>
          </w:p>
        </w:tc>
      </w:tr>
      <w:tr w:rsidR="00693E8E" w:rsidTr="00693E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</w:t>
            </w:r>
            <w:r w:rsidR="00A326DB">
              <w:rPr>
                <w:sz w:val="26"/>
                <w:szCs w:val="28"/>
              </w:rPr>
              <w:t>9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 w:rsidP="00A326DB">
            <w:pPr>
              <w:spacing w:after="20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 администрации</w:t>
            </w:r>
            <w:r w:rsidR="00A326DB">
              <w:rPr>
                <w:sz w:val="26"/>
                <w:szCs w:val="28"/>
              </w:rPr>
              <w:t xml:space="preserve"> городского поселения «Поселок Чернянка»</w:t>
            </w:r>
          </w:p>
        </w:tc>
      </w:tr>
      <w:tr w:rsidR="00693E8E" w:rsidTr="00693E8E">
        <w:trPr>
          <w:trHeight w:val="6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 xml:space="preserve"> Меры, направленные на обеспечение доступа населения к информации о деятельности органов исполнительной власти, в том числе в сфере противодействия  коррупции</w:t>
            </w:r>
          </w:p>
        </w:tc>
      </w:tr>
      <w:tr w:rsidR="00693E8E" w:rsidTr="00693E8E">
        <w:trPr>
          <w:trHeight w:val="28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Default="00693E8E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Размещение на сайте администрации городского  поселения «Поселок Чернянка»:</w:t>
            </w:r>
          </w:p>
          <w:p w:rsidR="00693E8E" w:rsidRDefault="00693E8E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информации об основных направлениях деятельности администрации </w:t>
            </w:r>
            <w:proofErr w:type="spellStart"/>
            <w:r>
              <w:rPr>
                <w:sz w:val="26"/>
                <w:szCs w:val="28"/>
              </w:rPr>
              <w:t>Волоконовского</w:t>
            </w:r>
            <w:proofErr w:type="spellEnd"/>
            <w:r>
              <w:rPr>
                <w:sz w:val="26"/>
                <w:szCs w:val="28"/>
              </w:rPr>
              <w:t xml:space="preserve"> сельского поселения,</w:t>
            </w:r>
          </w:p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noProof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6"/>
                <w:szCs w:val="28"/>
              </w:rPr>
              <w:t> </w:t>
            </w: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нормативных правовых актов, разрабатываемых Администрацией городского  поселения «Поселок Чернянка»</w:t>
            </w:r>
          </w:p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noProof/>
                <w:sz w:val="26"/>
                <w:szCs w:val="28"/>
                <w:lang w:val="ru-RU"/>
              </w:rPr>
            </w:pPr>
          </w:p>
          <w:p w:rsidR="00693E8E" w:rsidRDefault="00693E8E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A326DB">
            <w:pPr>
              <w:spacing w:after="20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</w:t>
            </w:r>
            <w:r w:rsidR="00693E8E"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8E" w:rsidRDefault="00693E8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Начальник </w:t>
            </w:r>
            <w:r w:rsidR="00A326DB">
              <w:rPr>
                <w:sz w:val="26"/>
                <w:szCs w:val="28"/>
              </w:rPr>
              <w:t>МКУ «ЦБУ»,</w:t>
            </w:r>
          </w:p>
          <w:p w:rsidR="00693E8E" w:rsidRDefault="00693E8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Начальник </w:t>
            </w:r>
            <w:r w:rsidR="00A326DB">
              <w:rPr>
                <w:sz w:val="26"/>
                <w:szCs w:val="28"/>
              </w:rPr>
              <w:t xml:space="preserve">отдела </w:t>
            </w:r>
            <w:r>
              <w:rPr>
                <w:sz w:val="26"/>
                <w:szCs w:val="28"/>
              </w:rPr>
              <w:t>организационной и кадровой работы</w:t>
            </w:r>
          </w:p>
        </w:tc>
      </w:tr>
    </w:tbl>
    <w:p w:rsidR="00693E8E" w:rsidRDefault="00693E8E" w:rsidP="00693E8E">
      <w:pPr>
        <w:ind w:firstLine="708"/>
        <w:jc w:val="both"/>
        <w:rPr>
          <w:rFonts w:ascii="Calibri" w:hAnsi="Calibri"/>
          <w:sz w:val="26"/>
          <w:szCs w:val="22"/>
        </w:rPr>
      </w:pPr>
    </w:p>
    <w:p w:rsidR="00693E8E" w:rsidRDefault="00693E8E" w:rsidP="00693E8E">
      <w:pPr>
        <w:rPr>
          <w:sz w:val="26"/>
        </w:rPr>
      </w:pPr>
    </w:p>
    <w:p w:rsidR="002C029D" w:rsidRDefault="002C029D"/>
    <w:sectPr w:rsidR="002C029D" w:rsidSect="002C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E8E"/>
    <w:rsid w:val="002C029D"/>
    <w:rsid w:val="00667B68"/>
    <w:rsid w:val="00693E8E"/>
    <w:rsid w:val="00A3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3E8E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NoSpacing"/>
    <w:locked/>
    <w:rsid w:val="00693E8E"/>
    <w:rPr>
      <w:rFonts w:ascii="Calibri" w:hAnsi="Calibri" w:cs="Calibri"/>
      <w:i/>
      <w:iCs/>
      <w:lang w:val="en-US"/>
    </w:rPr>
  </w:style>
  <w:style w:type="paragraph" w:customStyle="1" w:styleId="NoSpacing">
    <w:name w:val="No Spacing"/>
    <w:basedOn w:val="a"/>
    <w:link w:val="NoSpacingChar"/>
    <w:rsid w:val="00693E8E"/>
    <w:rPr>
      <w:rFonts w:ascii="Calibri" w:eastAsiaTheme="minorHAnsi" w:hAnsi="Calibri" w:cs="Calibri"/>
      <w:i/>
      <w:iCs/>
      <w:sz w:val="22"/>
      <w:szCs w:val="22"/>
      <w:lang w:val="en-US" w:eastAsia="en-US"/>
    </w:rPr>
  </w:style>
  <w:style w:type="paragraph" w:customStyle="1" w:styleId="ConsPlusTitle">
    <w:name w:val="ConsPlusTitle"/>
    <w:rsid w:val="0069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9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693E8E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693E8E"/>
    <w:rPr>
      <w:rFonts w:ascii="Calibri" w:eastAsia="Calibri" w:hAnsi="Calibri"/>
      <w:sz w:val="28"/>
      <w:szCs w:val="24"/>
    </w:rPr>
  </w:style>
  <w:style w:type="paragraph" w:styleId="a6">
    <w:name w:val="Body Text"/>
    <w:basedOn w:val="a"/>
    <w:link w:val="a5"/>
    <w:rsid w:val="00693E8E"/>
    <w:pPr>
      <w:jc w:val="both"/>
    </w:pPr>
    <w:rPr>
      <w:rFonts w:ascii="Calibri" w:eastAsia="Calibri" w:hAnsi="Calibri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69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693E8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pchern3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A04DABFB4CFCC3E8E5497E0E1D7070D65BA1D8BBE8F1719EE5123AE708FAE6F6B5B2756D0BF1E0C9B64ZDAD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2019-12-16T09:08:00Z</cp:lastPrinted>
  <dcterms:created xsi:type="dcterms:W3CDTF">2019-12-16T08:50:00Z</dcterms:created>
  <dcterms:modified xsi:type="dcterms:W3CDTF">2019-12-16T09:08:00Z</dcterms:modified>
</cp:coreProperties>
</file>