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01" w:rsidRDefault="00E16C01" w:rsidP="00E16C01">
      <w:pPr>
        <w:pStyle w:val="docdata"/>
        <w:spacing w:before="0" w:beforeAutospacing="0" w:after="0" w:afterAutospacing="0"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>ИЗВЕЩЕНИЕ</w:t>
      </w:r>
    </w:p>
    <w:p w:rsidR="00E16C01" w:rsidRDefault="00E16C01" w:rsidP="00E16C0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bookmarkEnd w:id="0"/>
    <w:p w:rsidR="00E16C01" w:rsidRDefault="00E16C01" w:rsidP="00E16C01">
      <w:pPr>
        <w:pStyle w:val="a3"/>
        <w:spacing w:before="0" w:beforeAutospacing="0" w:after="0" w:afterAutospacing="0"/>
        <w:jc w:val="center"/>
      </w:pPr>
      <w:r>
        <w:t> </w:t>
      </w:r>
    </w:p>
    <w:p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E16C01">
        <w:rPr>
          <w:color w:val="000000"/>
          <w:sz w:val="26"/>
          <w:szCs w:val="26"/>
        </w:rPr>
        <w:t>В соответствии с Федеральным законом от 3 июля 2016 года №237-ФЗ «О государственной кадастровой оценке» министерство имущественных и земельных отношений Белгородской области информирует о размещении проекта отчета № 31-ЗУ-2022 об итогах государственной кадастровой оценки земельных участков на территории Белгородской области в Фонде данных государственной кадастровой оценки на сайте Федеральной службы государственной регистрации, кадастра и картографии (</w:t>
      </w:r>
      <w:hyperlink r:id="rId6" w:tooltip="file:///D:\РАБОЧАЯ\В%20РАБОТЕ\_栁琀琀瀀猀㨀⼀⼀爀漀猀爀攀攀猀琀爀⸀爀甀⼀眀瀀猀⼀瀀漀爀琀愀氀⼀挀挀开椀戀开猀瘀攀搀䘀䐀䜀䬀伀⤀" w:history="1">
        <w:r w:rsidRPr="00E16C01">
          <w:rPr>
            <w:rStyle w:val="a4"/>
            <w:sz w:val="26"/>
            <w:szCs w:val="26"/>
          </w:rPr>
          <w:t>https://rosreestr.ru/wps/portal/p</w:t>
        </w:r>
        <w:proofErr w:type="gramEnd"/>
        <w:r w:rsidRPr="00E16C01">
          <w:rPr>
            <w:rStyle w:val="a4"/>
            <w:sz w:val="26"/>
            <w:szCs w:val="26"/>
          </w:rPr>
          <w:t>/</w:t>
        </w:r>
        <w:proofErr w:type="gramStart"/>
        <w:r w:rsidRPr="00E16C01">
          <w:rPr>
            <w:rStyle w:val="a4"/>
            <w:sz w:val="26"/>
            <w:szCs w:val="26"/>
          </w:rPr>
          <w:t>cc_ib_portal_services/cc_ib_ais_fdgko</w:t>
        </w:r>
        <w:r w:rsidRPr="00E16C01">
          <w:rPr>
            <w:rStyle w:val="a4"/>
            <w:color w:val="000000"/>
            <w:sz w:val="26"/>
            <w:szCs w:val="26"/>
          </w:rPr>
          <w:t>)</w:t>
        </w:r>
      </w:hyperlink>
      <w:r w:rsidRPr="00E16C01">
        <w:rPr>
          <w:color w:val="000000"/>
          <w:sz w:val="26"/>
          <w:szCs w:val="26"/>
        </w:rPr>
        <w:t xml:space="preserve"> и на официальном сайте ОГБУ «Центр государственной кадастровой оценки Белгородской области»</w:t>
      </w:r>
      <w:bookmarkStart w:id="1" w:name="_Hlk520447488"/>
      <w:r w:rsidRPr="00E16C01">
        <w:rPr>
          <w:color w:val="000000"/>
          <w:sz w:val="26"/>
          <w:szCs w:val="26"/>
        </w:rPr>
        <w:t xml:space="preserve"> (</w:t>
      </w:r>
      <w:bookmarkEnd w:id="1"/>
      <w:r w:rsidRPr="00E16C01">
        <w:rPr>
          <w:sz w:val="26"/>
          <w:szCs w:val="26"/>
        </w:rPr>
        <w:fldChar w:fldCharType="begin"/>
      </w:r>
      <w:r w:rsidRPr="00E16C01">
        <w:rPr>
          <w:sz w:val="26"/>
          <w:szCs w:val="26"/>
        </w:rPr>
        <w:instrText xml:space="preserve"> HYPERLINK "http://belcentrgko.ru/" \o "http://belcentrgko.ru/" </w:instrText>
      </w:r>
      <w:r w:rsidRPr="00E16C01">
        <w:rPr>
          <w:sz w:val="26"/>
          <w:szCs w:val="26"/>
        </w:rPr>
        <w:fldChar w:fldCharType="separate"/>
      </w:r>
      <w:r w:rsidRPr="00E16C01">
        <w:rPr>
          <w:rStyle w:val="a4"/>
          <w:sz w:val="26"/>
          <w:szCs w:val="26"/>
          <w:shd w:val="clear" w:color="auto" w:fill="FFFFFF"/>
        </w:rPr>
        <w:t>http://belcentrgko.ru</w:t>
      </w:r>
      <w:r w:rsidRPr="00E16C01">
        <w:rPr>
          <w:sz w:val="26"/>
          <w:szCs w:val="26"/>
        </w:rPr>
        <w:fldChar w:fldCharType="end"/>
      </w:r>
      <w:r w:rsidRPr="00E16C01">
        <w:rPr>
          <w:color w:val="0000FF"/>
          <w:sz w:val="26"/>
          <w:szCs w:val="26"/>
          <w:u w:val="single"/>
          <w:shd w:val="clear" w:color="auto" w:fill="FFFFFF"/>
        </w:rPr>
        <w:t>).</w:t>
      </w:r>
      <w:r w:rsidRPr="00E16C01">
        <w:rPr>
          <w:color w:val="000000"/>
          <w:sz w:val="26"/>
          <w:szCs w:val="26"/>
        </w:rPr>
        <w:t> </w:t>
      </w:r>
      <w:proofErr w:type="gramEnd"/>
    </w:p>
    <w:p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>В соответствии со ст. 14 Федерального закона от 03.07.2016 № 237-ФЗ «О государственной кадастровой оценке» ОГБУ «Центр государственной кадастровой оценки Белгородской области» принимает замечания к проекту отчета. 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>Замечания можно подать лично в ОГБУ «Центр государственной кадастровой оценки Белгородской области», в территориальных подразделениях ГКУ МФЦ «Мои документы», либо направить:</w:t>
      </w:r>
    </w:p>
    <w:p w:rsidR="00E16C01" w:rsidRPr="00E16C01" w:rsidRDefault="00E16C01" w:rsidP="00E16C01">
      <w:pPr>
        <w:pStyle w:val="a3"/>
        <w:numPr>
          <w:ilvl w:val="0"/>
          <w:numId w:val="1"/>
        </w:numPr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 xml:space="preserve">регистрируемым почтовым отправлением с уведомлением о вручении по адресу: 308014, г. Белгород, ул. Николая </w:t>
      </w:r>
      <w:proofErr w:type="spellStart"/>
      <w:r w:rsidRPr="00E16C01">
        <w:rPr>
          <w:color w:val="000000"/>
          <w:sz w:val="26"/>
          <w:szCs w:val="26"/>
        </w:rPr>
        <w:t>Чумичова</w:t>
      </w:r>
      <w:proofErr w:type="spellEnd"/>
      <w:r w:rsidRPr="00E16C01">
        <w:rPr>
          <w:color w:val="000000"/>
          <w:sz w:val="26"/>
          <w:szCs w:val="26"/>
        </w:rPr>
        <w:t>, 122;</w:t>
      </w:r>
    </w:p>
    <w:p w:rsidR="00E16C01" w:rsidRPr="00E16C01" w:rsidRDefault="00E16C01" w:rsidP="00E16C01">
      <w:pPr>
        <w:pStyle w:val="a3"/>
        <w:numPr>
          <w:ilvl w:val="0"/>
          <w:numId w:val="1"/>
        </w:numPr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 xml:space="preserve"> электронной почтой на адрес  </w:t>
      </w:r>
      <w:r w:rsidRPr="00E16C01">
        <w:rPr>
          <w:color w:val="373A3C"/>
          <w:sz w:val="26"/>
          <w:szCs w:val="26"/>
        </w:rPr>
        <w:t> </w:t>
      </w:r>
      <w:hyperlink r:id="rId7" w:tooltip="mailto:mail@belcentrgko.ru" w:history="1">
        <w:r w:rsidRPr="00E16C01">
          <w:rPr>
            <w:rStyle w:val="a4"/>
            <w:sz w:val="26"/>
            <w:szCs w:val="26"/>
          </w:rPr>
          <w:t>mail@belcentrgko.ru</w:t>
        </w:r>
      </w:hyperlink>
      <w:r w:rsidRPr="00E16C01">
        <w:rPr>
          <w:color w:val="0000FF"/>
          <w:sz w:val="26"/>
          <w:szCs w:val="26"/>
          <w:u w:val="single"/>
        </w:rPr>
        <w:t>;</w:t>
      </w:r>
    </w:p>
    <w:p w:rsidR="00E16C01" w:rsidRPr="00E16C01" w:rsidRDefault="00E16C01" w:rsidP="00E16C01">
      <w:pPr>
        <w:pStyle w:val="a3"/>
        <w:numPr>
          <w:ilvl w:val="0"/>
          <w:numId w:val="1"/>
        </w:numPr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>в электронном виде через сайт</w:t>
      </w:r>
      <w:r w:rsidRPr="00E16C01">
        <w:rPr>
          <w:color w:val="373A3C"/>
          <w:sz w:val="26"/>
          <w:szCs w:val="26"/>
        </w:rPr>
        <w:t xml:space="preserve">  </w:t>
      </w:r>
      <w:hyperlink r:id="rId8" w:tooltip="http://belcentrgko.ru/" w:history="1">
        <w:r w:rsidRPr="00E16C01">
          <w:rPr>
            <w:rStyle w:val="a4"/>
            <w:sz w:val="26"/>
            <w:szCs w:val="26"/>
          </w:rPr>
          <w:t>http://belcentrgko.ru</w:t>
        </w:r>
      </w:hyperlink>
      <w:r w:rsidRPr="00E16C01">
        <w:rPr>
          <w:color w:val="0000FF"/>
          <w:sz w:val="26"/>
          <w:szCs w:val="26"/>
          <w:u w:val="single"/>
        </w:rPr>
        <w:t>.</w:t>
      </w:r>
    </w:p>
    <w:p w:rsidR="00E16C01" w:rsidRPr="00E16C01" w:rsidRDefault="00E16C01" w:rsidP="00E16C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 xml:space="preserve">Рекомендуемая форма замечаний размещена на сайте </w:t>
      </w:r>
      <w:hyperlink r:id="rId9" w:tooltip="http://belcentrgko.ru/" w:history="1">
        <w:r w:rsidRPr="00E16C01">
          <w:rPr>
            <w:rStyle w:val="a4"/>
            <w:color w:val="000000"/>
            <w:sz w:val="26"/>
            <w:szCs w:val="26"/>
            <w:shd w:val="clear" w:color="auto" w:fill="FFFFFF"/>
          </w:rPr>
          <w:t>http://belcentrgko.ru</w:t>
        </w:r>
      </w:hyperlink>
      <w:r w:rsidRPr="00E16C01">
        <w:rPr>
          <w:color w:val="000000"/>
          <w:sz w:val="26"/>
          <w:szCs w:val="26"/>
          <w:shd w:val="clear" w:color="auto" w:fill="FFFFFF"/>
        </w:rPr>
        <w:t>.</w:t>
      </w:r>
    </w:p>
    <w:p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 xml:space="preserve">Замечание к проекту отчета наряду с изложением его сути должно содержать: </w:t>
      </w:r>
    </w:p>
    <w:p w:rsidR="00E16C01" w:rsidRPr="00E16C01" w:rsidRDefault="00E16C01" w:rsidP="00E16C01">
      <w:pPr>
        <w:pStyle w:val="a3"/>
        <w:numPr>
          <w:ilvl w:val="0"/>
          <w:numId w:val="2"/>
        </w:numPr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E16C01">
        <w:rPr>
          <w:color w:val="000000"/>
          <w:sz w:val="26"/>
          <w:szCs w:val="26"/>
        </w:rPr>
        <w:t>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проекту отчета;</w:t>
      </w:r>
      <w:proofErr w:type="gramEnd"/>
    </w:p>
    <w:p w:rsidR="00E16C01" w:rsidRPr="00E16C01" w:rsidRDefault="00E16C01" w:rsidP="00E16C01">
      <w:pPr>
        <w:pStyle w:val="a3"/>
        <w:numPr>
          <w:ilvl w:val="0"/>
          <w:numId w:val="2"/>
        </w:numPr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b/>
          <w:bCs/>
          <w:color w:val="000000"/>
          <w:sz w:val="26"/>
          <w:szCs w:val="26"/>
          <w:shd w:val="clear" w:color="auto" w:fill="FFFFFF"/>
        </w:rPr>
        <w:t>→</w:t>
      </w:r>
      <w:r w:rsidRPr="00E16C01">
        <w:rPr>
          <w:color w:val="000000"/>
          <w:sz w:val="26"/>
          <w:szCs w:val="26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E16C01">
        <w:rPr>
          <w:color w:val="000000"/>
          <w:sz w:val="26"/>
          <w:szCs w:val="26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Pr="00E16C01">
        <w:rPr>
          <w:color w:val="000000"/>
          <w:sz w:val="26"/>
          <w:szCs w:val="26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 xml:space="preserve">Рекомендуемая форма замечаний размещена на сайте </w:t>
      </w:r>
      <w:hyperlink r:id="rId10" w:tooltip="http://belcentrgko.ru/" w:history="1">
        <w:r w:rsidRPr="00E16C01">
          <w:rPr>
            <w:rStyle w:val="a4"/>
            <w:sz w:val="26"/>
            <w:szCs w:val="26"/>
            <w:shd w:val="clear" w:color="auto" w:fill="FFFFFF"/>
          </w:rPr>
          <w:t>http://belcentrgko.ru</w:t>
        </w:r>
      </w:hyperlink>
      <w:r w:rsidRPr="00E16C01">
        <w:rPr>
          <w:color w:val="0000FF"/>
          <w:sz w:val="26"/>
          <w:szCs w:val="26"/>
          <w:u w:val="single"/>
          <w:shd w:val="clear" w:color="auto" w:fill="FFFFFF"/>
        </w:rPr>
        <w:t> </w:t>
      </w:r>
      <w:r w:rsidRPr="00E16C01">
        <w:rPr>
          <w:color w:val="000000"/>
          <w:sz w:val="26"/>
          <w:szCs w:val="26"/>
        </w:rPr>
        <w:t xml:space="preserve">(раздел </w:t>
      </w:r>
      <w:hyperlink r:id="rId11" w:tooltip="http://belcentrgko.ru/" w:history="1">
        <w:r w:rsidRPr="00E16C01">
          <w:rPr>
            <w:rStyle w:val="a4"/>
            <w:sz w:val="26"/>
            <w:szCs w:val="26"/>
            <w:shd w:val="clear" w:color="auto" w:fill="FFFFFF"/>
          </w:rPr>
          <w:t>Главная</w:t>
        </w:r>
      </w:hyperlink>
      <w:r w:rsidRPr="00E16C01">
        <w:rPr>
          <w:color w:val="0000FF"/>
          <w:sz w:val="26"/>
          <w:szCs w:val="26"/>
          <w:u w:val="single"/>
          <w:shd w:val="clear" w:color="auto" w:fill="FFFFFF"/>
        </w:rPr>
        <w:t>\</w:t>
      </w:r>
      <w:hyperlink r:id="rId12" w:tooltip="http://belcentrgko.ru/dokumenty/" w:history="1">
        <w:r w:rsidRPr="00E16C01">
          <w:rPr>
            <w:rStyle w:val="a4"/>
            <w:sz w:val="26"/>
            <w:szCs w:val="26"/>
            <w:shd w:val="clear" w:color="auto" w:fill="FFFFFF"/>
          </w:rPr>
          <w:t>Государственные</w:t>
        </w:r>
      </w:hyperlink>
      <w:r w:rsidRPr="00E16C01">
        <w:rPr>
          <w:color w:val="0000FF"/>
          <w:sz w:val="26"/>
          <w:szCs w:val="26"/>
          <w:u w:val="single"/>
          <w:shd w:val="clear" w:color="auto" w:fill="FFFFFF"/>
        </w:rPr>
        <w:t xml:space="preserve"> услуги\</w:t>
      </w:r>
      <w:r w:rsidRPr="00E16C01">
        <w:rPr>
          <w:color w:val="0000FF"/>
          <w:sz w:val="26"/>
          <w:szCs w:val="26"/>
          <w:u w:val="single"/>
        </w:rPr>
        <w:t>Формы и бланки</w:t>
      </w:r>
      <w:r w:rsidRPr="00E16C01">
        <w:rPr>
          <w:color w:val="000000"/>
          <w:sz w:val="26"/>
          <w:szCs w:val="26"/>
        </w:rPr>
        <w:t>).</w:t>
      </w:r>
    </w:p>
    <w:p w:rsidR="00E16C01" w:rsidRDefault="00E16C01" w:rsidP="00E16C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E16C01">
        <w:rPr>
          <w:color w:val="000000"/>
          <w:sz w:val="26"/>
          <w:szCs w:val="26"/>
        </w:rPr>
        <w:t>Замечания к проекту отчета, не соответствующие требованиям, установленными ст. 14 Закона о кадастровой оценке, не подлежат рассмотрению</w:t>
      </w:r>
      <w:r>
        <w:rPr>
          <w:color w:val="000000"/>
          <w:sz w:val="28"/>
          <w:szCs w:val="28"/>
        </w:rPr>
        <w:t>.</w:t>
      </w:r>
      <w:proofErr w:type="gramEnd"/>
    </w:p>
    <w:p w:rsidR="00956BA1" w:rsidRDefault="00956BA1"/>
    <w:sectPr w:rsidR="00956BA1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58F4"/>
    <w:multiLevelType w:val="multilevel"/>
    <w:tmpl w:val="8F7A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14F8E"/>
    <w:multiLevelType w:val="multilevel"/>
    <w:tmpl w:val="AF76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01"/>
    <w:rsid w:val="00020596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87909"/>
    <w:rsid w:val="005A6D78"/>
    <w:rsid w:val="005B0D13"/>
    <w:rsid w:val="005B1617"/>
    <w:rsid w:val="005B5610"/>
    <w:rsid w:val="005C706B"/>
    <w:rsid w:val="005D2F22"/>
    <w:rsid w:val="006005CC"/>
    <w:rsid w:val="006036EA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C43F0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6C01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7C70"/>
    <w:rsid w:val="00EC0597"/>
    <w:rsid w:val="00EE02C2"/>
    <w:rsid w:val="00EE3238"/>
    <w:rsid w:val="00EE4CF8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394D"/>
    <w:rsid w:val="00FD0688"/>
    <w:rsid w:val="00FD0E7F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9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2508,bqiaagaaeyqcaaagiaiaaao1bgaabrv6aaaaaaaaaaaaaaaaaaaaaaaaaaaaaaaaaaaaaaaaaaaaaaaaaaaaaaaaaaaaaaaaaaaaaaaaaaaaaaaaaaaaaaaaaaaaaaaaaaaaaaaaaaaaaaaaaaaaaaaaaaaaaaaaaaaaaaaaaaaaaaaaaaaaaaaaaaaaaaaaaaaaaaaaaaaaaaaaaaaaaaaaaaaaaaaaaaaaaaa"/>
    <w:basedOn w:val="a"/>
    <w:rsid w:val="00E16C0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C0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9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2508,bqiaagaaeyqcaaagiaiaaao1bgaabrv6aaaaaaaaaaaaaaaaaaaaaaaaaaaaaaaaaaaaaaaaaaaaaaaaaaaaaaaaaaaaaaaaaaaaaaaaaaaaaaaaaaaaaaaaaaaaaaaaaaaaaaaaaaaaaaaaaaaaaaaaaaaaaaaaaaaaaaaaaaaaaaaaaaaaaaaaaaaaaaaaaaaaaaaaaaaaaaaaaaaaaaaaaaaaaaaaaaaaaaa"/>
    <w:basedOn w:val="a"/>
    <w:rsid w:val="00E16C0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C0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entrgko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belcentrgko.ru" TargetMode="External"/><Relationship Id="rId12" Type="http://schemas.openxmlformats.org/officeDocument/2006/relationships/hyperlink" Target="http://belcentrgko.ru/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lcentrgk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centrgk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</cp:lastModifiedBy>
  <cp:revision>2</cp:revision>
  <dcterms:created xsi:type="dcterms:W3CDTF">2022-10-13T08:51:00Z</dcterms:created>
  <dcterms:modified xsi:type="dcterms:W3CDTF">2022-10-13T08:51:00Z</dcterms:modified>
</cp:coreProperties>
</file>