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AB" w:rsidRPr="00F4037A" w:rsidRDefault="00A962EB" w:rsidP="00D305A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05AB" w:rsidRPr="00F4037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305AB" w:rsidRPr="00F4037A" w:rsidRDefault="00D305AB" w:rsidP="00D305A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37A">
        <w:rPr>
          <w:rFonts w:ascii="Times New Roman" w:hAnsi="Times New Roman" w:cs="Times New Roman"/>
          <w:b/>
          <w:sz w:val="32"/>
          <w:szCs w:val="32"/>
        </w:rPr>
        <w:t>БЕЛГОРОДСКАЯ ОБЛАСТЬ</w:t>
      </w:r>
    </w:p>
    <w:p w:rsidR="00D305AB" w:rsidRPr="00F4037A" w:rsidRDefault="00D305AB" w:rsidP="00D305A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37A">
        <w:rPr>
          <w:rFonts w:ascii="Times New Roman" w:hAnsi="Times New Roman" w:cs="Times New Roman"/>
          <w:b/>
          <w:sz w:val="32"/>
          <w:szCs w:val="32"/>
        </w:rPr>
        <w:t>МУНИЦИПАЛЬНЫЙ РАЙОН «ЧЕРНЯНСКИЙ РАЙОН»</w:t>
      </w:r>
    </w:p>
    <w:p w:rsidR="00D305AB" w:rsidRPr="00F4037A" w:rsidRDefault="00D305AB" w:rsidP="00D305AB">
      <w:pPr>
        <w:pStyle w:val="af7"/>
        <w:tabs>
          <w:tab w:val="left" w:pos="3600"/>
          <w:tab w:val="left" w:pos="6660"/>
        </w:tabs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3771900</wp:posOffset>
            </wp:positionH>
            <wp:positionV relativeFrom="page">
              <wp:posOffset>1333500</wp:posOffset>
            </wp:positionV>
            <wp:extent cx="514350" cy="619125"/>
            <wp:effectExtent l="19050" t="0" r="0" b="0"/>
            <wp:wrapTopAndBottom/>
            <wp:docPr id="5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5AB" w:rsidRPr="00F4037A" w:rsidRDefault="00D305AB" w:rsidP="00D305AB">
      <w:pPr>
        <w:pStyle w:val="af7"/>
        <w:tabs>
          <w:tab w:val="left" w:pos="3600"/>
          <w:tab w:val="left" w:pos="6660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37A">
        <w:rPr>
          <w:rFonts w:ascii="Times New Roman" w:hAnsi="Times New Roman" w:cs="Times New Roman"/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06651A" w:rsidRDefault="0006651A" w:rsidP="0006651A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6651A" w:rsidRDefault="0006651A" w:rsidP="00066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651A" w:rsidRDefault="0006651A" w:rsidP="000665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п. Чернянка</w:t>
      </w:r>
    </w:p>
    <w:p w:rsidR="0006651A" w:rsidRDefault="0006651A" w:rsidP="000665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05AB" w:rsidRDefault="00D305AB" w:rsidP="000665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51A" w:rsidRDefault="0084572F" w:rsidP="0006651A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24 </w:t>
      </w:r>
      <w:r w:rsidR="0006651A">
        <w:rPr>
          <w:rFonts w:ascii="Times New Roman" w:hAnsi="Times New Roman" w:cs="Times New Roman"/>
          <w:b/>
          <w:sz w:val="28"/>
          <w:szCs w:val="28"/>
        </w:rPr>
        <w:t>» марта 2025 года</w:t>
      </w:r>
      <w:r w:rsidR="0006651A">
        <w:rPr>
          <w:rFonts w:ascii="Times New Roman" w:hAnsi="Times New Roman" w:cs="Times New Roman"/>
          <w:b/>
          <w:sz w:val="28"/>
          <w:szCs w:val="28"/>
        </w:rPr>
        <w:tab/>
      </w:r>
      <w:r w:rsidR="0006651A">
        <w:rPr>
          <w:rFonts w:ascii="Times New Roman" w:hAnsi="Times New Roman" w:cs="Times New Roman"/>
          <w:b/>
          <w:sz w:val="28"/>
          <w:szCs w:val="28"/>
        </w:rPr>
        <w:tab/>
      </w:r>
      <w:r w:rsidR="0006651A">
        <w:rPr>
          <w:rFonts w:ascii="Times New Roman" w:hAnsi="Times New Roman" w:cs="Times New Roman"/>
          <w:b/>
          <w:sz w:val="28"/>
          <w:szCs w:val="28"/>
        </w:rPr>
        <w:tab/>
      </w:r>
      <w:r w:rsidR="0006651A">
        <w:rPr>
          <w:rFonts w:ascii="Times New Roman" w:hAnsi="Times New Roman" w:cs="Times New Roman"/>
          <w:b/>
          <w:sz w:val="28"/>
          <w:szCs w:val="28"/>
        </w:rPr>
        <w:tab/>
      </w:r>
      <w:r w:rsidR="00534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9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651A">
        <w:rPr>
          <w:rFonts w:ascii="Times New Roman" w:hAnsi="Times New Roman" w:cs="Times New Roman"/>
          <w:b/>
          <w:sz w:val="28"/>
          <w:szCs w:val="28"/>
        </w:rPr>
        <w:t>№ 9</w:t>
      </w:r>
    </w:p>
    <w:p w:rsidR="00130760" w:rsidRDefault="0013076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6651A" w:rsidRDefault="007B7948" w:rsidP="0006651A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  <w:r w:rsidR="00066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6651A">
        <w:rPr>
          <w:rFonts w:ascii="Times New Roman" w:hAnsi="Times New Roman" w:cs="Times New Roman"/>
          <w:b/>
          <w:bCs/>
          <w:sz w:val="28"/>
          <w:szCs w:val="28"/>
        </w:rPr>
        <w:t>поселкового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651A" w:rsidRDefault="007B7948" w:rsidP="0006651A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  <w:r w:rsidR="0006651A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06651A">
        <w:rPr>
          <w:rFonts w:ascii="Times New Roman" w:hAnsi="Times New Roman" w:cs="Times New Roman"/>
          <w:b/>
          <w:bCs/>
          <w:sz w:val="28"/>
          <w:szCs w:val="28"/>
        </w:rPr>
        <w:t xml:space="preserve">«Поселок </w:t>
      </w:r>
    </w:p>
    <w:p w:rsidR="00130760" w:rsidRDefault="0006651A" w:rsidP="0006651A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Чернянка» </w:t>
      </w:r>
      <w:r w:rsidR="00534A1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B79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534A1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B7948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</w:p>
    <w:p w:rsidR="0006651A" w:rsidRDefault="007B7948" w:rsidP="0006651A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</w:t>
      </w:r>
    </w:p>
    <w:p w:rsidR="0006651A" w:rsidRDefault="007B7948" w:rsidP="0006651A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51A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.11.202</w:t>
      </w:r>
      <w:r w:rsidR="00DD6AF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06651A">
        <w:rPr>
          <w:rFonts w:ascii="Times New Roman" w:hAnsi="Times New Roman" w:cs="Times New Roman"/>
          <w:b/>
          <w:bCs/>
          <w:sz w:val="28"/>
          <w:szCs w:val="28"/>
        </w:rPr>
        <w:t>48 «</w:t>
      </w:r>
      <w:r>
        <w:rPr>
          <w:rFonts w:ascii="Times New Roman" w:hAnsi="Times New Roman" w:cs="Times New Roman"/>
          <w:b/>
          <w:bCs/>
          <w:sz w:val="28"/>
          <w:szCs w:val="28"/>
        </w:rPr>
        <w:t>О налоге на имущество</w:t>
      </w:r>
    </w:p>
    <w:p w:rsidR="00130760" w:rsidRDefault="007B7948" w:rsidP="0006651A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физических лиц»</w:t>
      </w:r>
    </w:p>
    <w:p w:rsidR="0006651A" w:rsidRDefault="0006651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5AB" w:rsidRDefault="00D305A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60" w:rsidRDefault="007B7948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главой 32 Налогового кодекса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06 октября 2003 года 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на 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основании Устава 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 «Поселок Чернянка» муниципального района «</w:t>
      </w:r>
      <w:proofErr w:type="spellStart"/>
      <w:r w:rsidR="00AE1E74"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 w:rsidR="00AE1E74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  поселковое   собрание  городского 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   «Поселок   Чернянка»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район» 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Белгородской 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области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л о :</w:t>
      </w:r>
    </w:p>
    <w:p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поселкового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собрания </w:t>
      </w:r>
      <w:r w:rsidR="00AE1E74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AE1E74">
        <w:rPr>
          <w:rFonts w:ascii="Times New Roman" w:hAnsi="Times New Roman" w:cs="Times New Roman"/>
          <w:bCs/>
          <w:sz w:val="28"/>
          <w:szCs w:val="28"/>
        </w:rPr>
        <w:t>«Поселок Чернянка» муниципального района «</w:t>
      </w:r>
      <w:proofErr w:type="spellStart"/>
      <w:r w:rsidR="00AE1E74"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 w:rsidR="00AE1E74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E1E74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>.11.202</w:t>
      </w:r>
      <w:r w:rsidR="00DD6AF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AE1E74">
        <w:rPr>
          <w:rFonts w:ascii="Times New Roman" w:hAnsi="Times New Roman" w:cs="Times New Roman"/>
          <w:bCs/>
          <w:sz w:val="28"/>
          <w:szCs w:val="28"/>
        </w:rPr>
        <w:t>48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Абзац шестой подпункта 1 пункта 4 решения изложить в следующей редакции:</w:t>
      </w:r>
    </w:p>
    <w:p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«- хозяйственных строений 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Подпункт 2 пункта 4 решения изложить в следующей редакции: </w:t>
      </w:r>
    </w:p>
    <w:p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«2,0 процент в отношении объектов налогообложения, включенных в перечень, определяемый в соотношении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Федерации;».</w:t>
      </w:r>
    </w:p>
    <w:p w:rsidR="00130760" w:rsidRPr="00D84F1E" w:rsidRDefault="007B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 </w:t>
      </w:r>
      <w:bookmarkStart w:id="0" w:name="_GoBack"/>
      <w:r w:rsidRPr="00D84F1E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января 2025 года. </w:t>
      </w:r>
    </w:p>
    <w:bookmarkEnd w:id="0"/>
    <w:p w:rsidR="00AE1E74" w:rsidRPr="00214A74" w:rsidRDefault="007B7948" w:rsidP="00214A74">
      <w:pPr>
        <w:spacing w:after="0" w:line="0" w:lineRule="atLeast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E1E74" w:rsidRPr="00214A74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</w:t>
      </w:r>
      <w:proofErr w:type="spellStart"/>
      <w:r w:rsidR="00AE1E74" w:rsidRPr="00214A74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="00AE1E74" w:rsidRPr="00214A74">
        <w:rPr>
          <w:rFonts w:ascii="Times New Roman" w:hAnsi="Times New Roman" w:cs="Times New Roman"/>
          <w:sz w:val="28"/>
          <w:szCs w:val="28"/>
        </w:rPr>
        <w:t>», обнародовать посредством размещения на информационных стендах в местах, определенных решением поселкового собрания городского поселения «Поселок Чернянка» муниципального района «</w:t>
      </w:r>
      <w:proofErr w:type="spellStart"/>
      <w:r w:rsidR="00AE1E74" w:rsidRPr="00214A74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AE1E74" w:rsidRPr="00214A7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AE1E74" w:rsidRPr="00214A74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AE1E74" w:rsidRPr="00214A7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(адрес сайта: </w:t>
      </w:r>
      <w:hyperlink r:id="rId8" w:anchor="_blank" w:tooltip="https://www.chernyanka-r31.gosweb.gosuslugi.ru/#_blank" w:history="1">
        <w:r w:rsidR="00AE1E74" w:rsidRPr="00214A74">
          <w:rPr>
            <w:rFonts w:ascii="Times New Roman" w:hAnsi="Times New Roman" w:cs="Times New Roman"/>
            <w:sz w:val="28"/>
            <w:szCs w:val="28"/>
          </w:rPr>
          <w:t>https://www.chernyanka-r31.gosweb.gosuslugi.ru</w:t>
        </w:r>
      </w:hyperlink>
      <w:r w:rsidR="00AE1E74" w:rsidRPr="00214A74">
        <w:rPr>
          <w:rFonts w:ascii="Times New Roman" w:hAnsi="Times New Roman" w:cs="Times New Roman"/>
          <w:sz w:val="28"/>
          <w:szCs w:val="28"/>
        </w:rPr>
        <w:t>) в порядке, предусмотренном</w:t>
      </w:r>
      <w:proofErr w:type="gramEnd"/>
      <w:r w:rsidR="00AE1E74" w:rsidRPr="00214A74">
        <w:rPr>
          <w:rFonts w:ascii="Times New Roman" w:hAnsi="Times New Roman" w:cs="Times New Roman"/>
          <w:sz w:val="28"/>
          <w:szCs w:val="28"/>
        </w:rPr>
        <w:t xml:space="preserve"> Уставом городского поселения «Поселок Чернянка» муниципального района «</w:t>
      </w:r>
      <w:proofErr w:type="spellStart"/>
      <w:r w:rsidR="00AE1E74" w:rsidRPr="00214A74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AE1E74" w:rsidRPr="00214A7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AE1E74" w:rsidRPr="00214A74" w:rsidRDefault="00AE1E74" w:rsidP="00214A74">
      <w:pPr>
        <w:spacing w:after="0" w:line="0" w:lineRule="atLeast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A7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214A7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14A7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главу администрации городского поселения «Поселок Чернянка» (А.И. Бекетов).</w:t>
      </w:r>
    </w:p>
    <w:p w:rsidR="00AE1E74" w:rsidRDefault="00AE1E74" w:rsidP="00214A74">
      <w:pPr>
        <w:spacing w:after="0" w:line="0" w:lineRule="atLeast"/>
        <w:ind w:right="-108" w:firstLine="709"/>
        <w:jc w:val="both"/>
        <w:rPr>
          <w:sz w:val="28"/>
          <w:szCs w:val="28"/>
        </w:rPr>
      </w:pPr>
    </w:p>
    <w:p w:rsidR="00AE1E74" w:rsidRDefault="00AE1E74" w:rsidP="00AE1E74">
      <w:pPr>
        <w:ind w:right="-108" w:firstLine="709"/>
        <w:jc w:val="both"/>
        <w:rPr>
          <w:sz w:val="28"/>
          <w:szCs w:val="28"/>
        </w:rPr>
      </w:pPr>
    </w:p>
    <w:p w:rsidR="00AE1E74" w:rsidRPr="00214A74" w:rsidRDefault="00AE1E74" w:rsidP="00214A74">
      <w:pPr>
        <w:spacing w:after="0" w:line="0" w:lineRule="atLeast"/>
        <w:ind w:right="-108"/>
        <w:jc w:val="both"/>
        <w:rPr>
          <w:rFonts w:ascii="Times New Roman" w:hAnsi="Times New Roman" w:cs="Times New Roman"/>
        </w:rPr>
      </w:pPr>
      <w:r w:rsidRPr="00214A7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214A74">
        <w:rPr>
          <w:rFonts w:ascii="Times New Roman" w:hAnsi="Times New Roman" w:cs="Times New Roman"/>
          <w:b/>
          <w:sz w:val="28"/>
          <w:szCs w:val="28"/>
        </w:rPr>
        <w:t>поселкового</w:t>
      </w:r>
      <w:proofErr w:type="gramEnd"/>
    </w:p>
    <w:p w:rsidR="00AE1E74" w:rsidRPr="00214A74" w:rsidRDefault="00AE1E74" w:rsidP="00214A74">
      <w:pPr>
        <w:spacing w:after="0" w:line="0" w:lineRule="atLeast"/>
        <w:ind w:right="-108"/>
        <w:jc w:val="both"/>
        <w:rPr>
          <w:rFonts w:ascii="Times New Roman" w:hAnsi="Times New Roman" w:cs="Times New Roman"/>
        </w:rPr>
      </w:pPr>
      <w:r w:rsidRPr="00214A74">
        <w:rPr>
          <w:rFonts w:ascii="Times New Roman" w:hAnsi="Times New Roman" w:cs="Times New Roman"/>
          <w:b/>
          <w:sz w:val="28"/>
          <w:szCs w:val="28"/>
        </w:rPr>
        <w:t>собрания городского поселения</w:t>
      </w:r>
    </w:p>
    <w:p w:rsidR="00AE1E74" w:rsidRPr="00214A74" w:rsidRDefault="00AE1E74" w:rsidP="00214A74">
      <w:pPr>
        <w:spacing w:after="0" w:line="0" w:lineRule="atLeast"/>
        <w:ind w:right="-108"/>
        <w:jc w:val="both"/>
        <w:rPr>
          <w:rFonts w:ascii="Times New Roman" w:hAnsi="Times New Roman" w:cs="Times New Roman"/>
        </w:rPr>
      </w:pPr>
      <w:r w:rsidRPr="00214A74">
        <w:rPr>
          <w:rFonts w:ascii="Times New Roman" w:hAnsi="Times New Roman" w:cs="Times New Roman"/>
          <w:b/>
          <w:sz w:val="28"/>
          <w:szCs w:val="28"/>
        </w:rPr>
        <w:t>«Пос</w:t>
      </w:r>
      <w:r w:rsidR="00214A74" w:rsidRPr="00214A74">
        <w:rPr>
          <w:rFonts w:ascii="Times New Roman" w:hAnsi="Times New Roman" w:cs="Times New Roman"/>
          <w:b/>
          <w:sz w:val="28"/>
          <w:szCs w:val="28"/>
        </w:rPr>
        <w:t xml:space="preserve">елок Чернянка» </w:t>
      </w:r>
      <w:r w:rsidR="00214A74" w:rsidRPr="00214A74">
        <w:rPr>
          <w:rFonts w:ascii="Times New Roman" w:hAnsi="Times New Roman" w:cs="Times New Roman"/>
          <w:b/>
          <w:sz w:val="28"/>
          <w:szCs w:val="28"/>
        </w:rPr>
        <w:tab/>
      </w:r>
      <w:r w:rsidR="00214A74" w:rsidRPr="00214A74">
        <w:rPr>
          <w:rFonts w:ascii="Times New Roman" w:hAnsi="Times New Roman" w:cs="Times New Roman"/>
          <w:b/>
          <w:sz w:val="28"/>
          <w:szCs w:val="28"/>
        </w:rPr>
        <w:tab/>
      </w:r>
      <w:r w:rsidR="00214A74" w:rsidRPr="00214A74">
        <w:rPr>
          <w:rFonts w:ascii="Times New Roman" w:hAnsi="Times New Roman" w:cs="Times New Roman"/>
          <w:b/>
          <w:sz w:val="28"/>
          <w:szCs w:val="28"/>
        </w:rPr>
        <w:tab/>
      </w:r>
      <w:r w:rsidR="00214A74" w:rsidRPr="00214A74">
        <w:rPr>
          <w:rFonts w:ascii="Times New Roman" w:hAnsi="Times New Roman" w:cs="Times New Roman"/>
          <w:b/>
          <w:sz w:val="28"/>
          <w:szCs w:val="28"/>
        </w:rPr>
        <w:tab/>
      </w:r>
      <w:r w:rsidR="00214A74" w:rsidRPr="00214A74">
        <w:rPr>
          <w:rFonts w:ascii="Times New Roman" w:hAnsi="Times New Roman" w:cs="Times New Roman"/>
          <w:b/>
          <w:sz w:val="28"/>
          <w:szCs w:val="28"/>
        </w:rPr>
        <w:tab/>
      </w:r>
      <w:r w:rsidR="00214A74" w:rsidRPr="00214A74">
        <w:rPr>
          <w:rFonts w:ascii="Times New Roman" w:hAnsi="Times New Roman" w:cs="Times New Roman"/>
          <w:b/>
          <w:sz w:val="28"/>
          <w:szCs w:val="28"/>
        </w:rPr>
        <w:tab/>
      </w:r>
      <w:r w:rsidR="00214A74" w:rsidRPr="00214A74">
        <w:rPr>
          <w:rFonts w:ascii="Times New Roman" w:hAnsi="Times New Roman" w:cs="Times New Roman"/>
          <w:b/>
          <w:sz w:val="28"/>
          <w:szCs w:val="28"/>
        </w:rPr>
        <w:tab/>
      </w:r>
      <w:r w:rsidR="00214A7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14A74">
        <w:rPr>
          <w:rFonts w:ascii="Times New Roman" w:hAnsi="Times New Roman" w:cs="Times New Roman"/>
          <w:b/>
          <w:sz w:val="28"/>
          <w:szCs w:val="28"/>
        </w:rPr>
        <w:t>М.Ю. Князев</w:t>
      </w:r>
    </w:p>
    <w:p w:rsidR="00AE1E74" w:rsidRDefault="00AE1E74" w:rsidP="00AE1E74">
      <w:pPr>
        <w:tabs>
          <w:tab w:val="left" w:pos="6804"/>
        </w:tabs>
        <w:jc w:val="both"/>
        <w:rPr>
          <w:b/>
          <w:bCs/>
          <w:sz w:val="28"/>
          <w:szCs w:val="28"/>
        </w:rPr>
      </w:pPr>
    </w:p>
    <w:sectPr w:rsidR="00AE1E74" w:rsidSect="00130760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C9" w:rsidRDefault="00B900C9">
      <w:pPr>
        <w:spacing w:after="0" w:line="240" w:lineRule="auto"/>
      </w:pPr>
      <w:r>
        <w:separator/>
      </w:r>
    </w:p>
  </w:endnote>
  <w:endnote w:type="continuationSeparator" w:id="0">
    <w:p w:rsidR="00B900C9" w:rsidRDefault="00B9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C9" w:rsidRDefault="00B900C9">
      <w:pPr>
        <w:spacing w:after="0" w:line="240" w:lineRule="auto"/>
      </w:pPr>
      <w:r>
        <w:separator/>
      </w:r>
    </w:p>
  </w:footnote>
  <w:footnote w:type="continuationSeparator" w:id="0">
    <w:p w:rsidR="00B900C9" w:rsidRDefault="00B9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130760" w:rsidRDefault="00206D2B">
        <w:pPr>
          <w:pStyle w:val="1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794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62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0760" w:rsidRDefault="00130760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60D"/>
    <w:multiLevelType w:val="hybridMultilevel"/>
    <w:tmpl w:val="2B3CF918"/>
    <w:lvl w:ilvl="0" w:tplc="A42A6F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C52C332">
      <w:start w:val="1"/>
      <w:numFmt w:val="lowerLetter"/>
      <w:lvlText w:val="%2."/>
      <w:lvlJc w:val="left"/>
      <w:pPr>
        <w:ind w:left="1789" w:hanging="360"/>
      </w:pPr>
    </w:lvl>
    <w:lvl w:ilvl="2" w:tplc="FB0A5F8E">
      <w:start w:val="1"/>
      <w:numFmt w:val="lowerRoman"/>
      <w:lvlText w:val="%3."/>
      <w:lvlJc w:val="right"/>
      <w:pPr>
        <w:ind w:left="2509" w:hanging="180"/>
      </w:pPr>
    </w:lvl>
    <w:lvl w:ilvl="3" w:tplc="5014983A">
      <w:start w:val="1"/>
      <w:numFmt w:val="decimal"/>
      <w:lvlText w:val="%4."/>
      <w:lvlJc w:val="left"/>
      <w:pPr>
        <w:ind w:left="3229" w:hanging="360"/>
      </w:pPr>
    </w:lvl>
    <w:lvl w:ilvl="4" w:tplc="53AEA232">
      <w:start w:val="1"/>
      <w:numFmt w:val="lowerLetter"/>
      <w:lvlText w:val="%5."/>
      <w:lvlJc w:val="left"/>
      <w:pPr>
        <w:ind w:left="3949" w:hanging="360"/>
      </w:pPr>
    </w:lvl>
    <w:lvl w:ilvl="5" w:tplc="F3FE1146">
      <w:start w:val="1"/>
      <w:numFmt w:val="lowerRoman"/>
      <w:lvlText w:val="%6."/>
      <w:lvlJc w:val="right"/>
      <w:pPr>
        <w:ind w:left="4669" w:hanging="180"/>
      </w:pPr>
    </w:lvl>
    <w:lvl w:ilvl="6" w:tplc="03E0021A">
      <w:start w:val="1"/>
      <w:numFmt w:val="decimal"/>
      <w:lvlText w:val="%7."/>
      <w:lvlJc w:val="left"/>
      <w:pPr>
        <w:ind w:left="5389" w:hanging="360"/>
      </w:pPr>
    </w:lvl>
    <w:lvl w:ilvl="7" w:tplc="1B40CCC4">
      <w:start w:val="1"/>
      <w:numFmt w:val="lowerLetter"/>
      <w:lvlText w:val="%8."/>
      <w:lvlJc w:val="left"/>
      <w:pPr>
        <w:ind w:left="6109" w:hanging="360"/>
      </w:pPr>
    </w:lvl>
    <w:lvl w:ilvl="8" w:tplc="26F00E6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09229D"/>
    <w:multiLevelType w:val="hybridMultilevel"/>
    <w:tmpl w:val="209EAAE0"/>
    <w:lvl w:ilvl="0" w:tplc="CC8C8D3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1662FA5E">
      <w:start w:val="1"/>
      <w:numFmt w:val="lowerLetter"/>
      <w:lvlText w:val="%2."/>
      <w:lvlJc w:val="left"/>
      <w:pPr>
        <w:ind w:left="1980" w:hanging="360"/>
      </w:pPr>
    </w:lvl>
    <w:lvl w:ilvl="2" w:tplc="B002E3B6">
      <w:start w:val="1"/>
      <w:numFmt w:val="lowerRoman"/>
      <w:lvlText w:val="%3."/>
      <w:lvlJc w:val="right"/>
      <w:pPr>
        <w:ind w:left="2700" w:hanging="180"/>
      </w:pPr>
    </w:lvl>
    <w:lvl w:ilvl="3" w:tplc="44109406">
      <w:start w:val="1"/>
      <w:numFmt w:val="decimal"/>
      <w:lvlText w:val="%4."/>
      <w:lvlJc w:val="left"/>
      <w:pPr>
        <w:ind w:left="3420" w:hanging="360"/>
      </w:pPr>
    </w:lvl>
    <w:lvl w:ilvl="4" w:tplc="352EA6AC">
      <w:start w:val="1"/>
      <w:numFmt w:val="lowerLetter"/>
      <w:lvlText w:val="%5."/>
      <w:lvlJc w:val="left"/>
      <w:pPr>
        <w:ind w:left="4140" w:hanging="360"/>
      </w:pPr>
    </w:lvl>
    <w:lvl w:ilvl="5" w:tplc="7D6C2CDC">
      <w:start w:val="1"/>
      <w:numFmt w:val="lowerRoman"/>
      <w:lvlText w:val="%6."/>
      <w:lvlJc w:val="right"/>
      <w:pPr>
        <w:ind w:left="4860" w:hanging="180"/>
      </w:pPr>
    </w:lvl>
    <w:lvl w:ilvl="6" w:tplc="41CEC5EC">
      <w:start w:val="1"/>
      <w:numFmt w:val="decimal"/>
      <w:lvlText w:val="%7."/>
      <w:lvlJc w:val="left"/>
      <w:pPr>
        <w:ind w:left="5580" w:hanging="360"/>
      </w:pPr>
    </w:lvl>
    <w:lvl w:ilvl="7" w:tplc="66B22D02">
      <w:start w:val="1"/>
      <w:numFmt w:val="lowerLetter"/>
      <w:lvlText w:val="%8."/>
      <w:lvlJc w:val="left"/>
      <w:pPr>
        <w:ind w:left="6300" w:hanging="360"/>
      </w:pPr>
    </w:lvl>
    <w:lvl w:ilvl="8" w:tplc="0196164E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0701C93"/>
    <w:multiLevelType w:val="hybridMultilevel"/>
    <w:tmpl w:val="E286EA64"/>
    <w:lvl w:ilvl="0" w:tplc="8BBAC8A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A54261E4">
      <w:start w:val="1"/>
      <w:numFmt w:val="lowerLetter"/>
      <w:lvlText w:val="%2."/>
      <w:lvlJc w:val="left"/>
      <w:pPr>
        <w:ind w:left="1620" w:hanging="360"/>
      </w:pPr>
    </w:lvl>
    <w:lvl w:ilvl="2" w:tplc="FEE0A0EC">
      <w:start w:val="1"/>
      <w:numFmt w:val="lowerRoman"/>
      <w:lvlText w:val="%3."/>
      <w:lvlJc w:val="right"/>
      <w:pPr>
        <w:ind w:left="2340" w:hanging="180"/>
      </w:pPr>
    </w:lvl>
    <w:lvl w:ilvl="3" w:tplc="F0D47A3E">
      <w:start w:val="1"/>
      <w:numFmt w:val="decimal"/>
      <w:lvlText w:val="%4."/>
      <w:lvlJc w:val="left"/>
      <w:pPr>
        <w:ind w:left="3060" w:hanging="360"/>
      </w:pPr>
    </w:lvl>
    <w:lvl w:ilvl="4" w:tplc="1E60B122">
      <w:start w:val="1"/>
      <w:numFmt w:val="lowerLetter"/>
      <w:lvlText w:val="%5."/>
      <w:lvlJc w:val="left"/>
      <w:pPr>
        <w:ind w:left="3780" w:hanging="360"/>
      </w:pPr>
    </w:lvl>
    <w:lvl w:ilvl="5" w:tplc="D3C01C2C">
      <w:start w:val="1"/>
      <w:numFmt w:val="lowerRoman"/>
      <w:lvlText w:val="%6."/>
      <w:lvlJc w:val="right"/>
      <w:pPr>
        <w:ind w:left="4500" w:hanging="180"/>
      </w:pPr>
    </w:lvl>
    <w:lvl w:ilvl="6" w:tplc="28FEF100">
      <w:start w:val="1"/>
      <w:numFmt w:val="decimal"/>
      <w:lvlText w:val="%7."/>
      <w:lvlJc w:val="left"/>
      <w:pPr>
        <w:ind w:left="5220" w:hanging="360"/>
      </w:pPr>
    </w:lvl>
    <w:lvl w:ilvl="7" w:tplc="0C98A3FC">
      <w:start w:val="1"/>
      <w:numFmt w:val="lowerLetter"/>
      <w:lvlText w:val="%8."/>
      <w:lvlJc w:val="left"/>
      <w:pPr>
        <w:ind w:left="5940" w:hanging="360"/>
      </w:pPr>
    </w:lvl>
    <w:lvl w:ilvl="8" w:tplc="90326DD6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27132A"/>
    <w:multiLevelType w:val="hybridMultilevel"/>
    <w:tmpl w:val="963E6DBC"/>
    <w:lvl w:ilvl="0" w:tplc="3068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50E4F84">
      <w:start w:val="1"/>
      <w:numFmt w:val="lowerLetter"/>
      <w:lvlText w:val="%2."/>
      <w:lvlJc w:val="left"/>
      <w:pPr>
        <w:ind w:left="1789" w:hanging="360"/>
      </w:pPr>
    </w:lvl>
    <w:lvl w:ilvl="2" w:tplc="EF1C9DBE">
      <w:start w:val="1"/>
      <w:numFmt w:val="lowerRoman"/>
      <w:lvlText w:val="%3."/>
      <w:lvlJc w:val="right"/>
      <w:pPr>
        <w:ind w:left="2509" w:hanging="180"/>
      </w:pPr>
    </w:lvl>
    <w:lvl w:ilvl="3" w:tplc="00622284">
      <w:start w:val="1"/>
      <w:numFmt w:val="decimal"/>
      <w:lvlText w:val="%4."/>
      <w:lvlJc w:val="left"/>
      <w:pPr>
        <w:ind w:left="3229" w:hanging="360"/>
      </w:pPr>
    </w:lvl>
    <w:lvl w:ilvl="4" w:tplc="6C50D960">
      <w:start w:val="1"/>
      <w:numFmt w:val="lowerLetter"/>
      <w:lvlText w:val="%5."/>
      <w:lvlJc w:val="left"/>
      <w:pPr>
        <w:ind w:left="3949" w:hanging="360"/>
      </w:pPr>
    </w:lvl>
    <w:lvl w:ilvl="5" w:tplc="CFB25BEE">
      <w:start w:val="1"/>
      <w:numFmt w:val="lowerRoman"/>
      <w:lvlText w:val="%6."/>
      <w:lvlJc w:val="right"/>
      <w:pPr>
        <w:ind w:left="4669" w:hanging="180"/>
      </w:pPr>
    </w:lvl>
    <w:lvl w:ilvl="6" w:tplc="0F1047B4">
      <w:start w:val="1"/>
      <w:numFmt w:val="decimal"/>
      <w:lvlText w:val="%7."/>
      <w:lvlJc w:val="left"/>
      <w:pPr>
        <w:ind w:left="5389" w:hanging="360"/>
      </w:pPr>
    </w:lvl>
    <w:lvl w:ilvl="7" w:tplc="33D02710">
      <w:start w:val="1"/>
      <w:numFmt w:val="lowerLetter"/>
      <w:lvlText w:val="%8."/>
      <w:lvlJc w:val="left"/>
      <w:pPr>
        <w:ind w:left="6109" w:hanging="360"/>
      </w:pPr>
    </w:lvl>
    <w:lvl w:ilvl="8" w:tplc="104A64E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7B3F8B"/>
    <w:multiLevelType w:val="hybridMultilevel"/>
    <w:tmpl w:val="D6FAC7E4"/>
    <w:lvl w:ilvl="0" w:tplc="2BC23F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BD48E52">
      <w:start w:val="1"/>
      <w:numFmt w:val="lowerLetter"/>
      <w:lvlText w:val="%2."/>
      <w:lvlJc w:val="left"/>
      <w:pPr>
        <w:ind w:left="1620" w:hanging="360"/>
      </w:pPr>
    </w:lvl>
    <w:lvl w:ilvl="2" w:tplc="7124EEF8">
      <w:start w:val="1"/>
      <w:numFmt w:val="lowerRoman"/>
      <w:lvlText w:val="%3."/>
      <w:lvlJc w:val="right"/>
      <w:pPr>
        <w:ind w:left="2340" w:hanging="180"/>
      </w:pPr>
    </w:lvl>
    <w:lvl w:ilvl="3" w:tplc="2E0AA6AA">
      <w:start w:val="1"/>
      <w:numFmt w:val="decimal"/>
      <w:lvlText w:val="%4."/>
      <w:lvlJc w:val="left"/>
      <w:pPr>
        <w:ind w:left="3060" w:hanging="360"/>
      </w:pPr>
    </w:lvl>
    <w:lvl w:ilvl="4" w:tplc="3344FF58">
      <w:start w:val="1"/>
      <w:numFmt w:val="lowerLetter"/>
      <w:lvlText w:val="%5."/>
      <w:lvlJc w:val="left"/>
      <w:pPr>
        <w:ind w:left="3780" w:hanging="360"/>
      </w:pPr>
    </w:lvl>
    <w:lvl w:ilvl="5" w:tplc="9DD6A994">
      <w:start w:val="1"/>
      <w:numFmt w:val="lowerRoman"/>
      <w:lvlText w:val="%6."/>
      <w:lvlJc w:val="right"/>
      <w:pPr>
        <w:ind w:left="4500" w:hanging="180"/>
      </w:pPr>
    </w:lvl>
    <w:lvl w:ilvl="6" w:tplc="42C26A2A">
      <w:start w:val="1"/>
      <w:numFmt w:val="decimal"/>
      <w:lvlText w:val="%7."/>
      <w:lvlJc w:val="left"/>
      <w:pPr>
        <w:ind w:left="5220" w:hanging="360"/>
      </w:pPr>
    </w:lvl>
    <w:lvl w:ilvl="7" w:tplc="45FAF724">
      <w:start w:val="1"/>
      <w:numFmt w:val="lowerLetter"/>
      <w:lvlText w:val="%8."/>
      <w:lvlJc w:val="left"/>
      <w:pPr>
        <w:ind w:left="5940" w:hanging="360"/>
      </w:pPr>
    </w:lvl>
    <w:lvl w:ilvl="8" w:tplc="D3E0E8E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0760"/>
    <w:rsid w:val="000041E6"/>
    <w:rsid w:val="0006651A"/>
    <w:rsid w:val="000A6CB7"/>
    <w:rsid w:val="00130760"/>
    <w:rsid w:val="001C09DE"/>
    <w:rsid w:val="001F3F44"/>
    <w:rsid w:val="00206D2B"/>
    <w:rsid w:val="00214A74"/>
    <w:rsid w:val="002861FB"/>
    <w:rsid w:val="00534A1D"/>
    <w:rsid w:val="006E260A"/>
    <w:rsid w:val="007B7948"/>
    <w:rsid w:val="0084572F"/>
    <w:rsid w:val="009639CE"/>
    <w:rsid w:val="009A2362"/>
    <w:rsid w:val="00A962EB"/>
    <w:rsid w:val="00AE1E74"/>
    <w:rsid w:val="00B900C9"/>
    <w:rsid w:val="00CB106B"/>
    <w:rsid w:val="00D305AB"/>
    <w:rsid w:val="00D55249"/>
    <w:rsid w:val="00D84F1E"/>
    <w:rsid w:val="00DD6AF8"/>
    <w:rsid w:val="00E1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link w:val="1"/>
    <w:qFormat/>
    <w:rsid w:val="001307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qFormat/>
    <w:rsid w:val="001307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13076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link w:val="4"/>
    <w:uiPriority w:val="9"/>
    <w:qFormat/>
    <w:rsid w:val="001307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13076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13076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13076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13076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13076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130760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13076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3076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30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3076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3076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30760"/>
    <w:rPr>
      <w:sz w:val="48"/>
      <w:szCs w:val="48"/>
    </w:rPr>
  </w:style>
  <w:style w:type="character" w:customStyle="1" w:styleId="QuoteChar">
    <w:name w:val="Quote Char"/>
    <w:uiPriority w:val="29"/>
    <w:rsid w:val="00130760"/>
    <w:rPr>
      <w:i/>
    </w:rPr>
  </w:style>
  <w:style w:type="character" w:customStyle="1" w:styleId="IntenseQuoteChar">
    <w:name w:val="Intense Quote Char"/>
    <w:uiPriority w:val="30"/>
    <w:rsid w:val="00130760"/>
    <w:rPr>
      <w:i/>
    </w:rPr>
  </w:style>
  <w:style w:type="character" w:customStyle="1" w:styleId="FootnoteTextChar">
    <w:name w:val="Footnote Text Char"/>
    <w:uiPriority w:val="99"/>
    <w:rsid w:val="00130760"/>
    <w:rPr>
      <w:sz w:val="18"/>
    </w:rPr>
  </w:style>
  <w:style w:type="character" w:customStyle="1" w:styleId="EndnoteTextChar">
    <w:name w:val="Endnote Text Char"/>
    <w:uiPriority w:val="99"/>
    <w:rsid w:val="00130760"/>
    <w:rPr>
      <w:sz w:val="20"/>
    </w:rPr>
  </w:style>
  <w:style w:type="character" w:customStyle="1" w:styleId="Heading1Char">
    <w:name w:val="Heading 1 Char"/>
    <w:basedOn w:val="a0"/>
    <w:uiPriority w:val="9"/>
    <w:rsid w:val="0013076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3076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13076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3076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13076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13076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130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13076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13076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3076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3076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3076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3076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3076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307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30760"/>
    <w:rPr>
      <w:i/>
    </w:rPr>
  </w:style>
  <w:style w:type="character" w:customStyle="1" w:styleId="HeaderChar">
    <w:name w:val="Header Char"/>
    <w:basedOn w:val="a0"/>
    <w:uiPriority w:val="99"/>
    <w:rsid w:val="00130760"/>
  </w:style>
  <w:style w:type="character" w:customStyle="1" w:styleId="FooterChar">
    <w:name w:val="Footer Char"/>
    <w:basedOn w:val="a0"/>
    <w:uiPriority w:val="99"/>
    <w:rsid w:val="00130760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rsid w:val="0013076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30760"/>
  </w:style>
  <w:style w:type="table" w:styleId="a7">
    <w:name w:val="Table Grid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130760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130760"/>
    <w:rPr>
      <w:sz w:val="18"/>
    </w:rPr>
  </w:style>
  <w:style w:type="character" w:styleId="aa">
    <w:name w:val="footnote reference"/>
    <w:basedOn w:val="a0"/>
    <w:uiPriority w:val="99"/>
    <w:unhideWhenUsed/>
    <w:rsid w:val="0013076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30760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30760"/>
    <w:rPr>
      <w:sz w:val="20"/>
    </w:rPr>
  </w:style>
  <w:style w:type="character" w:styleId="ad">
    <w:name w:val="endnote reference"/>
    <w:basedOn w:val="a0"/>
    <w:uiPriority w:val="99"/>
    <w:semiHidden/>
    <w:unhideWhenUsed/>
    <w:rsid w:val="001307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30760"/>
    <w:pPr>
      <w:spacing w:after="57"/>
    </w:pPr>
  </w:style>
  <w:style w:type="paragraph" w:styleId="23">
    <w:name w:val="toc 2"/>
    <w:basedOn w:val="a"/>
    <w:next w:val="a"/>
    <w:uiPriority w:val="39"/>
    <w:unhideWhenUsed/>
    <w:rsid w:val="0013076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3076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3076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3076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3076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3076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3076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30760"/>
    <w:pPr>
      <w:spacing w:after="57"/>
      <w:ind w:left="2268"/>
    </w:pPr>
  </w:style>
  <w:style w:type="paragraph" w:styleId="ae">
    <w:name w:val="TOC Heading"/>
    <w:uiPriority w:val="39"/>
    <w:unhideWhenUsed/>
    <w:rsid w:val="00130760"/>
  </w:style>
  <w:style w:type="paragraph" w:styleId="af">
    <w:name w:val="table of figures"/>
    <w:basedOn w:val="a"/>
    <w:next w:val="a"/>
    <w:uiPriority w:val="99"/>
    <w:unhideWhenUsed/>
    <w:rsid w:val="00130760"/>
    <w:pPr>
      <w:spacing w:after="0"/>
    </w:pPr>
  </w:style>
  <w:style w:type="paragraph" w:customStyle="1" w:styleId="ConsPlusNormal">
    <w:name w:val="ConsPlusNormal"/>
    <w:rsid w:val="00130760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30760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41"/>
    <w:uiPriority w:val="9"/>
    <w:rsid w:val="001307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3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130760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3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30760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rsid w:val="00130760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21"/>
    <w:rsid w:val="001307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130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Верхний колонтитул1"/>
    <w:basedOn w:val="a"/>
    <w:link w:val="af4"/>
    <w:uiPriority w:val="99"/>
    <w:unhideWhenUsed/>
    <w:rsid w:val="001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3"/>
    <w:uiPriority w:val="99"/>
    <w:rsid w:val="00130760"/>
  </w:style>
  <w:style w:type="paragraph" w:customStyle="1" w:styleId="14">
    <w:name w:val="Нижний колонтитул1"/>
    <w:basedOn w:val="a"/>
    <w:link w:val="af5"/>
    <w:uiPriority w:val="99"/>
    <w:unhideWhenUsed/>
    <w:rsid w:val="001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4"/>
    <w:uiPriority w:val="99"/>
    <w:rsid w:val="00130760"/>
  </w:style>
  <w:style w:type="character" w:customStyle="1" w:styleId="doccaption">
    <w:name w:val="doccaption"/>
    <w:basedOn w:val="a0"/>
    <w:rsid w:val="00130760"/>
  </w:style>
  <w:style w:type="paragraph" w:styleId="af6">
    <w:name w:val="Subtitle"/>
    <w:basedOn w:val="a"/>
    <w:next w:val="af7"/>
    <w:link w:val="af8"/>
    <w:qFormat/>
    <w:rsid w:val="0013076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13076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13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130760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130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link w:val="1"/>
    <w:qFormat/>
    <w:rsid w:val="001307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qFormat/>
    <w:rsid w:val="001307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13076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link w:val="4"/>
    <w:uiPriority w:val="9"/>
    <w:qFormat/>
    <w:rsid w:val="001307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13076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13076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13076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13076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13076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130760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13076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3076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30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3076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3076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30760"/>
    <w:rPr>
      <w:sz w:val="48"/>
      <w:szCs w:val="48"/>
    </w:rPr>
  </w:style>
  <w:style w:type="character" w:customStyle="1" w:styleId="QuoteChar">
    <w:name w:val="Quote Char"/>
    <w:uiPriority w:val="29"/>
    <w:rsid w:val="00130760"/>
    <w:rPr>
      <w:i/>
    </w:rPr>
  </w:style>
  <w:style w:type="character" w:customStyle="1" w:styleId="IntenseQuoteChar">
    <w:name w:val="Intense Quote Char"/>
    <w:uiPriority w:val="30"/>
    <w:rsid w:val="00130760"/>
    <w:rPr>
      <w:i/>
    </w:rPr>
  </w:style>
  <w:style w:type="character" w:customStyle="1" w:styleId="FootnoteTextChar">
    <w:name w:val="Footnote Text Char"/>
    <w:uiPriority w:val="99"/>
    <w:rsid w:val="00130760"/>
    <w:rPr>
      <w:sz w:val="18"/>
    </w:rPr>
  </w:style>
  <w:style w:type="character" w:customStyle="1" w:styleId="EndnoteTextChar">
    <w:name w:val="Endnote Text Char"/>
    <w:uiPriority w:val="99"/>
    <w:rsid w:val="00130760"/>
    <w:rPr>
      <w:sz w:val="20"/>
    </w:rPr>
  </w:style>
  <w:style w:type="character" w:customStyle="1" w:styleId="Heading1Char">
    <w:name w:val="Heading 1 Char"/>
    <w:basedOn w:val="a0"/>
    <w:uiPriority w:val="9"/>
    <w:rsid w:val="0013076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3076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13076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3076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13076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13076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130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13076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13076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3076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3076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3076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3076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3076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307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30760"/>
    <w:rPr>
      <w:i/>
    </w:rPr>
  </w:style>
  <w:style w:type="character" w:customStyle="1" w:styleId="HeaderChar">
    <w:name w:val="Header Char"/>
    <w:basedOn w:val="a0"/>
    <w:uiPriority w:val="99"/>
    <w:rsid w:val="00130760"/>
  </w:style>
  <w:style w:type="character" w:customStyle="1" w:styleId="FooterChar">
    <w:name w:val="Footer Char"/>
    <w:basedOn w:val="a0"/>
    <w:uiPriority w:val="99"/>
    <w:rsid w:val="00130760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rsid w:val="0013076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30760"/>
  </w:style>
  <w:style w:type="table" w:styleId="a7">
    <w:name w:val="Table Grid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130760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130760"/>
    <w:rPr>
      <w:sz w:val="18"/>
    </w:rPr>
  </w:style>
  <w:style w:type="character" w:styleId="aa">
    <w:name w:val="footnote reference"/>
    <w:basedOn w:val="a0"/>
    <w:uiPriority w:val="99"/>
    <w:unhideWhenUsed/>
    <w:rsid w:val="0013076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30760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30760"/>
    <w:rPr>
      <w:sz w:val="20"/>
    </w:rPr>
  </w:style>
  <w:style w:type="character" w:styleId="ad">
    <w:name w:val="endnote reference"/>
    <w:basedOn w:val="a0"/>
    <w:uiPriority w:val="99"/>
    <w:semiHidden/>
    <w:unhideWhenUsed/>
    <w:rsid w:val="001307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30760"/>
    <w:pPr>
      <w:spacing w:after="57"/>
    </w:pPr>
  </w:style>
  <w:style w:type="paragraph" w:styleId="23">
    <w:name w:val="toc 2"/>
    <w:basedOn w:val="a"/>
    <w:next w:val="a"/>
    <w:uiPriority w:val="39"/>
    <w:unhideWhenUsed/>
    <w:rsid w:val="0013076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3076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3076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3076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3076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3076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3076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30760"/>
    <w:pPr>
      <w:spacing w:after="57"/>
      <w:ind w:left="2268"/>
    </w:pPr>
  </w:style>
  <w:style w:type="paragraph" w:styleId="ae">
    <w:name w:val="TOC Heading"/>
    <w:uiPriority w:val="39"/>
    <w:unhideWhenUsed/>
    <w:rsid w:val="00130760"/>
  </w:style>
  <w:style w:type="paragraph" w:styleId="af">
    <w:name w:val="table of figures"/>
    <w:basedOn w:val="a"/>
    <w:next w:val="a"/>
    <w:uiPriority w:val="99"/>
    <w:unhideWhenUsed/>
    <w:rsid w:val="00130760"/>
    <w:pPr>
      <w:spacing w:after="0"/>
    </w:pPr>
  </w:style>
  <w:style w:type="paragraph" w:customStyle="1" w:styleId="ConsPlusNormal">
    <w:name w:val="ConsPlusNormal"/>
    <w:rsid w:val="00130760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30760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41"/>
    <w:uiPriority w:val="9"/>
    <w:rsid w:val="001307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3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130760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3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30760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rsid w:val="00130760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21"/>
    <w:rsid w:val="001307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130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Верхний колонтитул1"/>
    <w:basedOn w:val="a"/>
    <w:link w:val="af4"/>
    <w:uiPriority w:val="99"/>
    <w:unhideWhenUsed/>
    <w:rsid w:val="001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3"/>
    <w:uiPriority w:val="99"/>
    <w:rsid w:val="00130760"/>
  </w:style>
  <w:style w:type="paragraph" w:customStyle="1" w:styleId="14">
    <w:name w:val="Нижний колонтитул1"/>
    <w:basedOn w:val="a"/>
    <w:link w:val="af5"/>
    <w:uiPriority w:val="99"/>
    <w:unhideWhenUsed/>
    <w:rsid w:val="001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4"/>
    <w:uiPriority w:val="99"/>
    <w:rsid w:val="00130760"/>
  </w:style>
  <w:style w:type="character" w:customStyle="1" w:styleId="doccaption">
    <w:name w:val="doccaption"/>
    <w:basedOn w:val="a0"/>
    <w:rsid w:val="00130760"/>
  </w:style>
  <w:style w:type="paragraph" w:styleId="af6">
    <w:name w:val="Subtitle"/>
    <w:basedOn w:val="a"/>
    <w:next w:val="af7"/>
    <w:link w:val="af8"/>
    <w:qFormat/>
    <w:rsid w:val="0013076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13076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13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130760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130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rnyanka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30</cp:revision>
  <cp:lastPrinted>2025-05-12T06:27:00Z</cp:lastPrinted>
  <dcterms:created xsi:type="dcterms:W3CDTF">2025-03-17T08:31:00Z</dcterms:created>
  <dcterms:modified xsi:type="dcterms:W3CDTF">2025-06-05T13:36:00Z</dcterms:modified>
</cp:coreProperties>
</file>