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7A" w:rsidRPr="00F4037A" w:rsidRDefault="00F4037A" w:rsidP="00F4037A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37A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4037A" w:rsidRPr="00F4037A" w:rsidRDefault="00F4037A" w:rsidP="00F4037A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37A">
        <w:rPr>
          <w:rFonts w:ascii="Times New Roman" w:hAnsi="Times New Roman" w:cs="Times New Roman"/>
          <w:b/>
          <w:sz w:val="32"/>
          <w:szCs w:val="32"/>
        </w:rPr>
        <w:t>БЕЛГОРОДСКАЯ ОБЛАСТЬ</w:t>
      </w:r>
    </w:p>
    <w:p w:rsidR="00F4037A" w:rsidRPr="00F4037A" w:rsidRDefault="00F4037A" w:rsidP="00F4037A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37A">
        <w:rPr>
          <w:rFonts w:ascii="Times New Roman" w:hAnsi="Times New Roman" w:cs="Times New Roman"/>
          <w:b/>
          <w:sz w:val="32"/>
          <w:szCs w:val="32"/>
        </w:rPr>
        <w:t>МУНИЦИПАЛЬНЫЙ РАЙОН «ЧЕРНЯНСКИЙ РАЙОН»</w:t>
      </w:r>
    </w:p>
    <w:p w:rsidR="00F4037A" w:rsidRPr="00F4037A" w:rsidRDefault="00F4037A" w:rsidP="00F4037A">
      <w:pPr>
        <w:pStyle w:val="af7"/>
        <w:tabs>
          <w:tab w:val="left" w:pos="3600"/>
          <w:tab w:val="left" w:pos="6660"/>
        </w:tabs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F4037A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3819525</wp:posOffset>
            </wp:positionH>
            <wp:positionV relativeFrom="page">
              <wp:posOffset>1343025</wp:posOffset>
            </wp:positionV>
            <wp:extent cx="514350" cy="619125"/>
            <wp:effectExtent l="19050" t="0" r="0" b="0"/>
            <wp:wrapTopAndBottom/>
            <wp:docPr id="5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37A" w:rsidRPr="00F4037A" w:rsidRDefault="00F4037A" w:rsidP="00F4037A">
      <w:pPr>
        <w:pStyle w:val="af7"/>
        <w:tabs>
          <w:tab w:val="left" w:pos="3600"/>
          <w:tab w:val="left" w:pos="6660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37A">
        <w:rPr>
          <w:rFonts w:ascii="Times New Roman" w:hAnsi="Times New Roman" w:cs="Times New Roman"/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F4037A" w:rsidRPr="00130204" w:rsidRDefault="00F4037A" w:rsidP="00F4037A">
      <w:pPr>
        <w:spacing w:line="0" w:lineRule="atLeast"/>
        <w:jc w:val="center"/>
        <w:rPr>
          <w:sz w:val="32"/>
          <w:szCs w:val="32"/>
        </w:rPr>
      </w:pPr>
    </w:p>
    <w:p w:rsidR="00F4037A" w:rsidRPr="00F4037A" w:rsidRDefault="00F4037A" w:rsidP="00F4037A">
      <w:pPr>
        <w:pStyle w:val="af6"/>
        <w:tabs>
          <w:tab w:val="left" w:pos="6660"/>
        </w:tabs>
        <w:spacing w:line="0" w:lineRule="atLeast"/>
        <w:rPr>
          <w:i w:val="0"/>
          <w:sz w:val="32"/>
          <w:szCs w:val="32"/>
        </w:rPr>
      </w:pPr>
      <w:r w:rsidRPr="00F4037A">
        <w:rPr>
          <w:i w:val="0"/>
          <w:sz w:val="32"/>
          <w:szCs w:val="32"/>
        </w:rPr>
        <w:t>РЕШЕНИЕ</w:t>
      </w:r>
    </w:p>
    <w:p w:rsidR="00F4037A" w:rsidRPr="008C339A" w:rsidRDefault="00F4037A" w:rsidP="00F4037A">
      <w:pPr>
        <w:jc w:val="center"/>
      </w:pPr>
      <w:r w:rsidRPr="008C339A">
        <w:rPr>
          <w:b/>
          <w:sz w:val="20"/>
          <w:szCs w:val="20"/>
        </w:rPr>
        <w:t>п. Чернянка</w:t>
      </w:r>
    </w:p>
    <w:p w:rsidR="00A247A3" w:rsidRDefault="00A247A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7A3" w:rsidRDefault="002047A2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12 »</w:t>
      </w:r>
      <w:r w:rsidR="009B0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9B0C7B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 w:rsidR="009B0C7B">
        <w:rPr>
          <w:rFonts w:ascii="Times New Roman" w:hAnsi="Times New Roman" w:cs="Times New Roman"/>
          <w:b/>
          <w:sz w:val="28"/>
          <w:szCs w:val="28"/>
        </w:rPr>
        <w:tab/>
      </w:r>
      <w:r w:rsidR="009B0C7B">
        <w:rPr>
          <w:rFonts w:ascii="Times New Roman" w:hAnsi="Times New Roman" w:cs="Times New Roman"/>
          <w:b/>
          <w:sz w:val="28"/>
          <w:szCs w:val="28"/>
        </w:rPr>
        <w:tab/>
      </w:r>
      <w:r w:rsidR="009B0C7B">
        <w:rPr>
          <w:rFonts w:ascii="Times New Roman" w:hAnsi="Times New Roman" w:cs="Times New Roman"/>
          <w:b/>
          <w:sz w:val="28"/>
          <w:szCs w:val="28"/>
        </w:rPr>
        <w:tab/>
      </w:r>
      <w:r w:rsidR="009B0C7B">
        <w:rPr>
          <w:rFonts w:ascii="Times New Roman" w:hAnsi="Times New Roman" w:cs="Times New Roman"/>
          <w:b/>
          <w:sz w:val="28"/>
          <w:szCs w:val="28"/>
        </w:rPr>
        <w:tab/>
      </w:r>
      <w:r w:rsidR="00F4037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0C7B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A247A3" w:rsidRDefault="00A247A3">
      <w:pPr>
        <w:pStyle w:val="af9"/>
        <w:rPr>
          <w:sz w:val="28"/>
          <w:szCs w:val="28"/>
        </w:rPr>
      </w:pPr>
    </w:p>
    <w:p w:rsidR="00A247A3" w:rsidRDefault="00A247A3">
      <w:pPr>
        <w:pStyle w:val="af9"/>
        <w:rPr>
          <w:sz w:val="28"/>
          <w:szCs w:val="28"/>
        </w:rPr>
      </w:pPr>
    </w:p>
    <w:p w:rsidR="007315A2" w:rsidRDefault="009B0C7B" w:rsidP="007315A2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616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</w:t>
      </w:r>
      <w:r w:rsidR="00616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</w:t>
      </w:r>
      <w:r w:rsidR="00616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16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7315A2" w:rsidRDefault="009B0C7B" w:rsidP="007315A2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поселкового собрания городского</w:t>
      </w:r>
    </w:p>
    <w:p w:rsidR="007315A2" w:rsidRDefault="009B0C7B" w:rsidP="007315A2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«Поселок Чернянка»</w:t>
      </w:r>
    </w:p>
    <w:p w:rsidR="007315A2" w:rsidRDefault="009B0C7B" w:rsidP="007315A2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Чернянс</w:t>
      </w:r>
      <w:proofErr w:type="spellEnd"/>
      <w:r w:rsidR="007315A2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7315A2" w:rsidRDefault="007315A2" w:rsidP="007315A2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B0C7B">
        <w:rPr>
          <w:rFonts w:ascii="Times New Roman" w:hAnsi="Times New Roman" w:cs="Times New Roman"/>
          <w:b/>
          <w:bCs/>
          <w:sz w:val="28"/>
          <w:szCs w:val="28"/>
        </w:rPr>
        <w:t>кий район» Белгородской области</w:t>
      </w:r>
    </w:p>
    <w:p w:rsidR="007315A2" w:rsidRDefault="009B0C7B" w:rsidP="007315A2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26.02.2021 г. № 6</w:t>
      </w:r>
      <w:r w:rsidR="00731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</w:t>
      </w:r>
    </w:p>
    <w:p w:rsidR="007315A2" w:rsidRDefault="009B0C7B" w:rsidP="007315A2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Положения о бюджетном устройстве</w:t>
      </w:r>
    </w:p>
    <w:p w:rsidR="007315A2" w:rsidRDefault="009B0C7B" w:rsidP="007315A2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бюджетном процессе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посе</w:t>
      </w:r>
      <w:proofErr w:type="spellEnd"/>
      <w:r w:rsidR="007315A2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7315A2" w:rsidRDefault="007315A2" w:rsidP="007315A2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9B0C7B">
        <w:rPr>
          <w:rFonts w:ascii="Times New Roman" w:hAnsi="Times New Roman" w:cs="Times New Roman"/>
          <w:b/>
          <w:bCs/>
          <w:sz w:val="28"/>
          <w:szCs w:val="28"/>
        </w:rPr>
        <w:t>ления</w:t>
      </w:r>
      <w:proofErr w:type="spellEnd"/>
      <w:r w:rsidR="009B0C7B">
        <w:rPr>
          <w:rFonts w:ascii="Times New Roman" w:hAnsi="Times New Roman" w:cs="Times New Roman"/>
          <w:b/>
          <w:bCs/>
          <w:sz w:val="28"/>
          <w:szCs w:val="28"/>
        </w:rPr>
        <w:t xml:space="preserve"> «Поселок Чернянка» </w:t>
      </w:r>
      <w:proofErr w:type="spellStart"/>
      <w:r w:rsidR="009B0C7B">
        <w:rPr>
          <w:rFonts w:ascii="Times New Roman" w:hAnsi="Times New Roman" w:cs="Times New Roman"/>
          <w:b/>
          <w:bCs/>
          <w:sz w:val="28"/>
          <w:szCs w:val="28"/>
        </w:rPr>
        <w:t>муници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7315A2" w:rsidRDefault="007315A2" w:rsidP="007315A2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9B0C7B">
        <w:rPr>
          <w:rFonts w:ascii="Times New Roman" w:hAnsi="Times New Roman" w:cs="Times New Roman"/>
          <w:b/>
          <w:bCs/>
          <w:sz w:val="28"/>
          <w:szCs w:val="28"/>
        </w:rPr>
        <w:t>пального</w:t>
      </w:r>
      <w:proofErr w:type="spellEnd"/>
      <w:r w:rsidR="009B0C7B">
        <w:rPr>
          <w:rFonts w:ascii="Times New Roman" w:hAnsi="Times New Roman" w:cs="Times New Roman"/>
          <w:b/>
          <w:bCs/>
          <w:sz w:val="28"/>
          <w:szCs w:val="28"/>
        </w:rPr>
        <w:t xml:space="preserve"> района «</w:t>
      </w:r>
      <w:proofErr w:type="spellStart"/>
      <w:r w:rsidR="009B0C7B">
        <w:rPr>
          <w:rFonts w:ascii="Times New Roman" w:hAnsi="Times New Roman" w:cs="Times New Roman"/>
          <w:b/>
          <w:bCs/>
          <w:sz w:val="28"/>
          <w:szCs w:val="28"/>
        </w:rPr>
        <w:t>Чернянский</w:t>
      </w:r>
      <w:proofErr w:type="spellEnd"/>
      <w:r w:rsidR="009B0C7B">
        <w:rPr>
          <w:rFonts w:ascii="Times New Roman" w:hAnsi="Times New Roman" w:cs="Times New Roman"/>
          <w:b/>
          <w:bCs/>
          <w:sz w:val="28"/>
          <w:szCs w:val="28"/>
        </w:rPr>
        <w:t xml:space="preserve"> район» </w:t>
      </w:r>
    </w:p>
    <w:p w:rsidR="00A247A3" w:rsidRDefault="009B0C7B" w:rsidP="007315A2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области»</w:t>
      </w:r>
    </w:p>
    <w:p w:rsidR="00A247A3" w:rsidRDefault="00A247A3" w:rsidP="007315A2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A247A3" w:rsidRDefault="00A247A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7A3" w:rsidRDefault="009B0C7B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ст. 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в целях приведения муниципальных правовых актов в соответствие с нормами действующего законодательства, поселковое собрания городского поселения «Поселок Чернянка»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л о :</w:t>
      </w:r>
    </w:p>
    <w:p w:rsidR="00A247A3" w:rsidRDefault="009B0C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Положение о бюджетном устройстве и бюджетном процессе городского поселения «Поселок Чернянка»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области, утвержденное решением поселкового собрания городского поселения «Поселок Чернянка» от 26.02.2021 года № 6 «Об утверждении Положения о бюджетном устройстве и бюджетном процессе городского поселения «Поселок Чернянка»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Положение)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A247A3" w:rsidRDefault="009B0C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. Пункт 2 части 3 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татьи 9 </w:t>
      </w:r>
      <w:r>
        <w:rPr>
          <w:rFonts w:ascii="Times New Roman" w:hAnsi="Times New Roman" w:cs="Times New Roman"/>
          <w:bCs/>
          <w:sz w:val="28"/>
          <w:szCs w:val="28"/>
        </w:rPr>
        <w:t>Положения изложить в следующей редакции:</w:t>
      </w:r>
    </w:p>
    <w:p w:rsidR="00A247A3" w:rsidRDefault="009B0C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доходы от федеральных налогов и сборов, в том числе налогов, предусмотренных специальными налоговыми режимами:</w:t>
      </w:r>
    </w:p>
    <w:p w:rsidR="00A247A3" w:rsidRDefault="009B0C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налога на доходы физических лиц (за исключением налога на доходы физических лиц в отношении доходов, указанных в </w:t>
      </w:r>
      <w:hyperlink r:id="rId10" w:tooltip="https://login.consultant.ru/link/?req=doc&amp;base=LAW&amp;n=466790&amp;dst=6387" w:history="1">
        <w:r>
          <w:rPr>
            <w:rFonts w:ascii="Times New Roman" w:hAnsi="Times New Roman" w:cs="Times New Roman"/>
            <w:sz w:val="28"/>
            <w:szCs w:val="28"/>
          </w:rPr>
          <w:t>абзацах тридцать пятом</w:t>
        </w:r>
      </w:hyperlink>
      <w:r>
        <w:rPr>
          <w:rFonts w:ascii="Times New Roman" w:hAnsi="Times New Roman" w:cs="Times New Roman"/>
          <w:sz w:val="28"/>
          <w:szCs w:val="28"/>
        </w:rPr>
        <w:t>, тридцать шестом, тридцать девятом и пятьдесят седьмом статьи 50 Бюджетного Кодекса и абзацах пятом - одиннадцатом настоящего пункта) - по нормативу 10 процентов;</w:t>
      </w:r>
    </w:p>
    <w:p w:rsidR="00A247A3" w:rsidRDefault="009B0C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единого сельскохозяйственного налога - по нормативу 50 процентов;</w:t>
      </w:r>
    </w:p>
    <w:p w:rsidR="00A247A3" w:rsidRDefault="009B0C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государственной пошлины за совершение нотариальных действий должностными лицами органов местного самоуправления городского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  <w:bookmarkStart w:id="0" w:name="Par4"/>
      <w:bookmarkEnd w:id="0"/>
    </w:p>
    <w:p w:rsidR="00A247A3" w:rsidRDefault="009B0C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налога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девятом настоящего пункта), - по нормативу 9 процентов;</w:t>
      </w:r>
    </w:p>
    <w:p w:rsidR="00A247A3" w:rsidRDefault="009B0C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налога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девятом настоящего пункта), - по нормативу 8 процентов;</w:t>
      </w:r>
    </w:p>
    <w:p w:rsidR="00A247A3" w:rsidRDefault="009B0C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налога на доходы физических лиц в части суммы налога, превышающей 3402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девятом настоящего пункта), - по нормативу 7 процентов;</w:t>
      </w:r>
    </w:p>
    <w:p w:rsidR="00A247A3" w:rsidRDefault="009B0C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налога на доходы физических лиц в части суммы налога, превышающей 9402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</w:t>
      </w:r>
      <w:hyperlink w:anchor="Par8" w:tooltip="#Par8" w:history="1">
        <w:r>
          <w:rPr>
            <w:rFonts w:ascii="Times New Roman" w:hAnsi="Times New Roman" w:cs="Times New Roman"/>
            <w:sz w:val="28"/>
            <w:szCs w:val="28"/>
          </w:rPr>
          <w:t>абзаце девятом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пункта), - по нормативу 6 процентов;</w:t>
      </w:r>
      <w:bookmarkStart w:id="1" w:name="Par8"/>
      <w:bookmarkEnd w:id="1"/>
    </w:p>
    <w:p w:rsidR="00A247A3" w:rsidRDefault="009B0C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</w:t>
      </w:r>
      <w:r>
        <w:rPr>
          <w:rFonts w:ascii="Times New Roman" w:hAnsi="Times New Roman" w:cs="Times New Roman"/>
          <w:sz w:val="28"/>
          <w:szCs w:val="28"/>
        </w:rPr>
        <w:lastRenderedPageBreak/>
        <w:t>тридцать шестом статьи 50 настоящего Кодекса), а также налога на доходы физических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рублей, - по нормативу 9 процентов;</w:t>
      </w:r>
    </w:p>
    <w:p w:rsidR="00A247A3" w:rsidRDefault="009B0C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налога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а также налога на доходы физических лиц в части суммы налога, относящейся к налоговой базе, указанной в пункте 6.2 статьи 210 Налогового кодекса Российской Федерации (за исключением налога на доходы физических лиц в отношении доходов,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0" w:tooltip="#Par10" w:history="1">
        <w:r>
          <w:rPr>
            <w:rFonts w:ascii="Times New Roman" w:hAnsi="Times New Roman" w:cs="Times New Roman"/>
            <w:sz w:val="28"/>
            <w:szCs w:val="28"/>
          </w:rPr>
          <w:t>абзаце одиннадцатом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пункта), - по нормативу 10 процентов;</w:t>
      </w:r>
    </w:p>
    <w:p w:rsidR="00A247A3" w:rsidRDefault="009B0C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>- налога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рублей, а также налога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превышающей 5 миллионов рублей, - по нормативу 9 процентов; </w:t>
      </w:r>
    </w:p>
    <w:p w:rsidR="00A247A3" w:rsidRDefault="009B0C7B">
      <w:pPr>
        <w:pStyle w:val="afb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 бюджет городского поселения зачисляются акцизы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color w:val="000000"/>
          <w:sz w:val="28"/>
          <w:szCs w:val="28"/>
        </w:rPr>
        <w:t>инжекторных</w:t>
      </w:r>
      <w:proofErr w:type="spellEnd"/>
      <w:r>
        <w:rPr>
          <w:color w:val="000000"/>
          <w:sz w:val="28"/>
          <w:szCs w:val="28"/>
        </w:rPr>
        <w:t>) двигателей, производимые на территории Российской Федерации по дифференцированным нормативам, устанавливаемым законом о бюджете Белгородской области, исходя из зачисления в местные бюджеты 10 процентов налоговых доходов консолидированного бюджета Белгородской области от указанного налога.</w:t>
      </w:r>
      <w:proofErr w:type="gramEnd"/>
    </w:p>
    <w:p w:rsidR="00A247A3" w:rsidRDefault="009B0C7B">
      <w:pPr>
        <w:pStyle w:val="afb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bookmarkStart w:id="3" w:name="dst6396"/>
      <w:bookmarkEnd w:id="3"/>
      <w:r>
        <w:rPr>
          <w:color w:val="000000"/>
          <w:sz w:val="28"/>
          <w:szCs w:val="28"/>
        </w:rPr>
        <w:t>Размеры указанных дифференцированных нормативов устанавливаются исходя из протяженности автомобильных дорог общего пользования местного значения городского поселения, органы местного самоуправления которых решают вопросы местного значения в сфере дорожной деятельности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A247A3" w:rsidRDefault="009B0C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Пункт 2 статьи 14 Положения</w:t>
      </w:r>
      <w:bookmarkStart w:id="4" w:name="_GoBack"/>
      <w:bookmarkEnd w:id="4"/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247A3" w:rsidRDefault="009B0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пределах лимитов бюджетных обязательств, за исключением случаев, установленных пунктом 3 настоящей статьи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247A3" w:rsidRDefault="009B0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01 января 2025 года.</w:t>
      </w:r>
    </w:p>
    <w:p w:rsidR="007315A2" w:rsidRDefault="007315A2" w:rsidP="007315A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7315A2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</w:t>
      </w:r>
      <w:proofErr w:type="spellStart"/>
      <w:r w:rsidRPr="007315A2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Pr="007315A2">
        <w:rPr>
          <w:rFonts w:ascii="Times New Roman" w:hAnsi="Times New Roman" w:cs="Times New Roman"/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поселкового собрания городского поселения и на официальном сайте органов местного самоуправления городского поселения в </w:t>
      </w:r>
      <w:proofErr w:type="spellStart"/>
      <w:r w:rsidRPr="007315A2">
        <w:rPr>
          <w:rFonts w:ascii="Times New Roman" w:hAnsi="Times New Roman" w:cs="Times New Roman"/>
          <w:sz w:val="28"/>
          <w:szCs w:val="28"/>
        </w:rPr>
        <w:t>информационно-телекоммуникациооной</w:t>
      </w:r>
      <w:proofErr w:type="spellEnd"/>
      <w:r w:rsidRPr="007315A2">
        <w:rPr>
          <w:rFonts w:ascii="Times New Roman" w:hAnsi="Times New Roman" w:cs="Times New Roman"/>
          <w:sz w:val="28"/>
          <w:szCs w:val="28"/>
        </w:rPr>
        <w:t xml:space="preserve"> сети «Интернет» (http:// https://www.chernyanka-r31.gosweb.gosuslugi.ru) в порядке, предусмотренном Уставом городского поселения «Поселок Чернянка» муниципального района «</w:t>
      </w:r>
      <w:proofErr w:type="spellStart"/>
      <w:r w:rsidRPr="007315A2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7315A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  <w:proofErr w:type="gramEnd"/>
    </w:p>
    <w:p w:rsidR="00A247A3" w:rsidRDefault="009B0C7B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городского поселения «Поселок Чернянка» (</w:t>
      </w:r>
      <w:r w:rsidR="00033C1A">
        <w:rPr>
          <w:rFonts w:ascii="Times New Roman" w:hAnsi="Times New Roman" w:cs="Times New Roman"/>
          <w:color w:val="000000" w:themeColor="text1"/>
          <w:sz w:val="28"/>
          <w:szCs w:val="28"/>
        </w:rPr>
        <w:t>Бекетова А.И.)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47A3" w:rsidRDefault="00A247A3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AC9" w:rsidRDefault="00D22AC9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5A2" w:rsidRPr="005F1FC0" w:rsidRDefault="007315A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AC9" w:rsidRPr="005F1FC0" w:rsidRDefault="00D22AC9" w:rsidP="005F1FC0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C0">
        <w:rPr>
          <w:rFonts w:ascii="Times New Roman" w:hAnsi="Times New Roman" w:cs="Times New Roman"/>
          <w:b/>
          <w:sz w:val="28"/>
          <w:szCs w:val="28"/>
        </w:rPr>
        <w:t>Председатель посел</w:t>
      </w:r>
      <w:r w:rsidR="005F1FC0" w:rsidRPr="005F1FC0">
        <w:rPr>
          <w:rFonts w:ascii="Times New Roman" w:hAnsi="Times New Roman" w:cs="Times New Roman"/>
          <w:b/>
          <w:sz w:val="28"/>
          <w:szCs w:val="28"/>
        </w:rPr>
        <w:t xml:space="preserve">кового собрания </w:t>
      </w:r>
    </w:p>
    <w:p w:rsidR="005F1FC0" w:rsidRPr="005F1FC0" w:rsidRDefault="005F1FC0" w:rsidP="005F1FC0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C0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Чернянка»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F1FC0">
        <w:rPr>
          <w:rFonts w:ascii="Times New Roman" w:hAnsi="Times New Roman" w:cs="Times New Roman"/>
          <w:b/>
          <w:sz w:val="28"/>
          <w:szCs w:val="28"/>
        </w:rPr>
        <w:t xml:space="preserve">  М.Ю. Князев</w:t>
      </w:r>
    </w:p>
    <w:sectPr w:rsidR="005F1FC0" w:rsidRPr="005F1FC0" w:rsidSect="00A247A3">
      <w:headerReference w:type="default" r:id="rId11"/>
      <w:footerReference w:type="default" r:id="rId12"/>
      <w:footerReference w:type="firs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6D0" w:rsidRDefault="000266D0">
      <w:pPr>
        <w:spacing w:after="0" w:line="240" w:lineRule="auto"/>
      </w:pPr>
      <w:r>
        <w:separator/>
      </w:r>
    </w:p>
  </w:endnote>
  <w:endnote w:type="continuationSeparator" w:id="0">
    <w:p w:rsidR="000266D0" w:rsidRDefault="0002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A3" w:rsidRDefault="00613862">
    <w:pPr>
      <w:pStyle w:val="Footer"/>
      <w:jc w:val="right"/>
    </w:pPr>
    <w:fldSimple w:instr="PAGE \* MERGEFORMAT">
      <w:r w:rsidR="00033C1A">
        <w:rPr>
          <w:noProof/>
        </w:rPr>
        <w:t>4</w:t>
      </w:r>
    </w:fldSimple>
  </w:p>
  <w:p w:rsidR="00A247A3" w:rsidRDefault="00A247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A3" w:rsidRDefault="00613862">
    <w:pPr>
      <w:pStyle w:val="Footer"/>
      <w:jc w:val="right"/>
    </w:pPr>
    <w:fldSimple w:instr="PAGE \* MERGEFORMAT">
      <w:r w:rsidR="00033C1A">
        <w:rPr>
          <w:noProof/>
        </w:rPr>
        <w:t>1</w:t>
      </w:r>
    </w:fldSimple>
  </w:p>
  <w:p w:rsidR="00A247A3" w:rsidRDefault="00A247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6D0" w:rsidRDefault="000266D0">
      <w:pPr>
        <w:spacing w:after="0" w:line="240" w:lineRule="auto"/>
      </w:pPr>
      <w:r>
        <w:separator/>
      </w:r>
    </w:p>
  </w:footnote>
  <w:footnote w:type="continuationSeparator" w:id="0">
    <w:p w:rsidR="000266D0" w:rsidRDefault="0002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A3" w:rsidRDefault="00A247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4813"/>
    <w:multiLevelType w:val="hybridMultilevel"/>
    <w:tmpl w:val="AC42DB00"/>
    <w:lvl w:ilvl="0" w:tplc="5046E0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BC865BA">
      <w:start w:val="1"/>
      <w:numFmt w:val="lowerLetter"/>
      <w:lvlText w:val="%2."/>
      <w:lvlJc w:val="left"/>
      <w:pPr>
        <w:ind w:left="1789" w:hanging="360"/>
      </w:pPr>
    </w:lvl>
    <w:lvl w:ilvl="2" w:tplc="F42C0276">
      <w:start w:val="1"/>
      <w:numFmt w:val="lowerRoman"/>
      <w:lvlText w:val="%3."/>
      <w:lvlJc w:val="right"/>
      <w:pPr>
        <w:ind w:left="2509" w:hanging="180"/>
      </w:pPr>
    </w:lvl>
    <w:lvl w:ilvl="3" w:tplc="DBD2B830">
      <w:start w:val="1"/>
      <w:numFmt w:val="decimal"/>
      <w:lvlText w:val="%4."/>
      <w:lvlJc w:val="left"/>
      <w:pPr>
        <w:ind w:left="3229" w:hanging="360"/>
      </w:pPr>
    </w:lvl>
    <w:lvl w:ilvl="4" w:tplc="A5065E42">
      <w:start w:val="1"/>
      <w:numFmt w:val="lowerLetter"/>
      <w:lvlText w:val="%5."/>
      <w:lvlJc w:val="left"/>
      <w:pPr>
        <w:ind w:left="3949" w:hanging="360"/>
      </w:pPr>
    </w:lvl>
    <w:lvl w:ilvl="5" w:tplc="8236B292">
      <w:start w:val="1"/>
      <w:numFmt w:val="lowerRoman"/>
      <w:lvlText w:val="%6."/>
      <w:lvlJc w:val="right"/>
      <w:pPr>
        <w:ind w:left="4669" w:hanging="180"/>
      </w:pPr>
    </w:lvl>
    <w:lvl w:ilvl="6" w:tplc="3BC448F6">
      <w:start w:val="1"/>
      <w:numFmt w:val="decimal"/>
      <w:lvlText w:val="%7."/>
      <w:lvlJc w:val="left"/>
      <w:pPr>
        <w:ind w:left="5389" w:hanging="360"/>
      </w:pPr>
    </w:lvl>
    <w:lvl w:ilvl="7" w:tplc="8F88016A">
      <w:start w:val="1"/>
      <w:numFmt w:val="lowerLetter"/>
      <w:lvlText w:val="%8."/>
      <w:lvlJc w:val="left"/>
      <w:pPr>
        <w:ind w:left="6109" w:hanging="360"/>
      </w:pPr>
    </w:lvl>
    <w:lvl w:ilvl="8" w:tplc="8720686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710BD"/>
    <w:multiLevelType w:val="hybridMultilevel"/>
    <w:tmpl w:val="B948906C"/>
    <w:lvl w:ilvl="0" w:tplc="F4807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67EE542">
      <w:start w:val="1"/>
      <w:numFmt w:val="lowerLetter"/>
      <w:lvlText w:val="%2."/>
      <w:lvlJc w:val="left"/>
      <w:pPr>
        <w:ind w:left="1789" w:hanging="360"/>
      </w:pPr>
    </w:lvl>
    <w:lvl w:ilvl="2" w:tplc="98DA5E54">
      <w:start w:val="1"/>
      <w:numFmt w:val="lowerRoman"/>
      <w:lvlText w:val="%3."/>
      <w:lvlJc w:val="right"/>
      <w:pPr>
        <w:ind w:left="2509" w:hanging="180"/>
      </w:pPr>
    </w:lvl>
    <w:lvl w:ilvl="3" w:tplc="2E36470C">
      <w:start w:val="1"/>
      <w:numFmt w:val="decimal"/>
      <w:lvlText w:val="%4."/>
      <w:lvlJc w:val="left"/>
      <w:pPr>
        <w:ind w:left="3229" w:hanging="360"/>
      </w:pPr>
    </w:lvl>
    <w:lvl w:ilvl="4" w:tplc="E6D8A23C">
      <w:start w:val="1"/>
      <w:numFmt w:val="lowerLetter"/>
      <w:lvlText w:val="%5."/>
      <w:lvlJc w:val="left"/>
      <w:pPr>
        <w:ind w:left="3949" w:hanging="360"/>
      </w:pPr>
    </w:lvl>
    <w:lvl w:ilvl="5" w:tplc="4FA84792">
      <w:start w:val="1"/>
      <w:numFmt w:val="lowerRoman"/>
      <w:lvlText w:val="%6."/>
      <w:lvlJc w:val="right"/>
      <w:pPr>
        <w:ind w:left="4669" w:hanging="180"/>
      </w:pPr>
    </w:lvl>
    <w:lvl w:ilvl="6" w:tplc="F9024E22">
      <w:start w:val="1"/>
      <w:numFmt w:val="decimal"/>
      <w:lvlText w:val="%7."/>
      <w:lvlJc w:val="left"/>
      <w:pPr>
        <w:ind w:left="5389" w:hanging="360"/>
      </w:pPr>
    </w:lvl>
    <w:lvl w:ilvl="7" w:tplc="EC0662F2">
      <w:start w:val="1"/>
      <w:numFmt w:val="lowerLetter"/>
      <w:lvlText w:val="%8."/>
      <w:lvlJc w:val="left"/>
      <w:pPr>
        <w:ind w:left="6109" w:hanging="360"/>
      </w:pPr>
    </w:lvl>
    <w:lvl w:ilvl="8" w:tplc="45EA78B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A04B8E"/>
    <w:multiLevelType w:val="hybridMultilevel"/>
    <w:tmpl w:val="867007BA"/>
    <w:lvl w:ilvl="0" w:tplc="AEE4F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A968D7A">
      <w:start w:val="1"/>
      <w:numFmt w:val="lowerLetter"/>
      <w:lvlText w:val="%2."/>
      <w:lvlJc w:val="left"/>
      <w:pPr>
        <w:ind w:left="1620" w:hanging="360"/>
      </w:pPr>
    </w:lvl>
    <w:lvl w:ilvl="2" w:tplc="F21CC2BA">
      <w:start w:val="1"/>
      <w:numFmt w:val="lowerRoman"/>
      <w:lvlText w:val="%3."/>
      <w:lvlJc w:val="right"/>
      <w:pPr>
        <w:ind w:left="2340" w:hanging="180"/>
      </w:pPr>
    </w:lvl>
    <w:lvl w:ilvl="3" w:tplc="DEC85008">
      <w:start w:val="1"/>
      <w:numFmt w:val="decimal"/>
      <w:lvlText w:val="%4."/>
      <w:lvlJc w:val="left"/>
      <w:pPr>
        <w:ind w:left="3060" w:hanging="360"/>
      </w:pPr>
    </w:lvl>
    <w:lvl w:ilvl="4" w:tplc="ABBA772A">
      <w:start w:val="1"/>
      <w:numFmt w:val="lowerLetter"/>
      <w:lvlText w:val="%5."/>
      <w:lvlJc w:val="left"/>
      <w:pPr>
        <w:ind w:left="3780" w:hanging="360"/>
      </w:pPr>
    </w:lvl>
    <w:lvl w:ilvl="5" w:tplc="05A86572">
      <w:start w:val="1"/>
      <w:numFmt w:val="lowerRoman"/>
      <w:lvlText w:val="%6."/>
      <w:lvlJc w:val="right"/>
      <w:pPr>
        <w:ind w:left="4500" w:hanging="180"/>
      </w:pPr>
    </w:lvl>
    <w:lvl w:ilvl="6" w:tplc="46941242">
      <w:start w:val="1"/>
      <w:numFmt w:val="decimal"/>
      <w:lvlText w:val="%7."/>
      <w:lvlJc w:val="left"/>
      <w:pPr>
        <w:ind w:left="5220" w:hanging="360"/>
      </w:pPr>
    </w:lvl>
    <w:lvl w:ilvl="7" w:tplc="BC84A304">
      <w:start w:val="1"/>
      <w:numFmt w:val="lowerLetter"/>
      <w:lvlText w:val="%8."/>
      <w:lvlJc w:val="left"/>
      <w:pPr>
        <w:ind w:left="5940" w:hanging="360"/>
      </w:pPr>
    </w:lvl>
    <w:lvl w:ilvl="8" w:tplc="58E473EE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C325F0"/>
    <w:multiLevelType w:val="multilevel"/>
    <w:tmpl w:val="46E8AB0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E2154"/>
    <w:multiLevelType w:val="hybridMultilevel"/>
    <w:tmpl w:val="916ECD28"/>
    <w:lvl w:ilvl="0" w:tplc="1CC2A57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7C461238">
      <w:start w:val="1"/>
      <w:numFmt w:val="lowerLetter"/>
      <w:lvlText w:val="%2."/>
      <w:lvlJc w:val="left"/>
      <w:pPr>
        <w:ind w:left="1620" w:hanging="360"/>
      </w:pPr>
    </w:lvl>
    <w:lvl w:ilvl="2" w:tplc="4D1A3BF6">
      <w:start w:val="1"/>
      <w:numFmt w:val="lowerRoman"/>
      <w:lvlText w:val="%3."/>
      <w:lvlJc w:val="right"/>
      <w:pPr>
        <w:ind w:left="2340" w:hanging="180"/>
      </w:pPr>
    </w:lvl>
    <w:lvl w:ilvl="3" w:tplc="D0D40DD2">
      <w:start w:val="1"/>
      <w:numFmt w:val="decimal"/>
      <w:lvlText w:val="%4."/>
      <w:lvlJc w:val="left"/>
      <w:pPr>
        <w:ind w:left="3060" w:hanging="360"/>
      </w:pPr>
    </w:lvl>
    <w:lvl w:ilvl="4" w:tplc="6C58E340">
      <w:start w:val="1"/>
      <w:numFmt w:val="lowerLetter"/>
      <w:lvlText w:val="%5."/>
      <w:lvlJc w:val="left"/>
      <w:pPr>
        <w:ind w:left="3780" w:hanging="360"/>
      </w:pPr>
    </w:lvl>
    <w:lvl w:ilvl="5" w:tplc="C9DEFCD2">
      <w:start w:val="1"/>
      <w:numFmt w:val="lowerRoman"/>
      <w:lvlText w:val="%6."/>
      <w:lvlJc w:val="right"/>
      <w:pPr>
        <w:ind w:left="4500" w:hanging="180"/>
      </w:pPr>
    </w:lvl>
    <w:lvl w:ilvl="6" w:tplc="93C2E0F0">
      <w:start w:val="1"/>
      <w:numFmt w:val="decimal"/>
      <w:lvlText w:val="%7."/>
      <w:lvlJc w:val="left"/>
      <w:pPr>
        <w:ind w:left="5220" w:hanging="360"/>
      </w:pPr>
    </w:lvl>
    <w:lvl w:ilvl="7" w:tplc="D7846DCC">
      <w:start w:val="1"/>
      <w:numFmt w:val="lowerLetter"/>
      <w:lvlText w:val="%8."/>
      <w:lvlJc w:val="left"/>
      <w:pPr>
        <w:ind w:left="5940" w:hanging="360"/>
      </w:pPr>
    </w:lvl>
    <w:lvl w:ilvl="8" w:tplc="931E71DC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4FD5BEF"/>
    <w:multiLevelType w:val="hybridMultilevel"/>
    <w:tmpl w:val="6976301E"/>
    <w:lvl w:ilvl="0" w:tplc="4E4644E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BB8917E">
      <w:start w:val="1"/>
      <w:numFmt w:val="lowerLetter"/>
      <w:lvlText w:val="%2."/>
      <w:lvlJc w:val="left"/>
      <w:pPr>
        <w:ind w:left="1980" w:hanging="360"/>
      </w:pPr>
    </w:lvl>
    <w:lvl w:ilvl="2" w:tplc="07605A32">
      <w:start w:val="1"/>
      <w:numFmt w:val="lowerRoman"/>
      <w:lvlText w:val="%3."/>
      <w:lvlJc w:val="right"/>
      <w:pPr>
        <w:ind w:left="2700" w:hanging="180"/>
      </w:pPr>
    </w:lvl>
    <w:lvl w:ilvl="3" w:tplc="8A66DC08">
      <w:start w:val="1"/>
      <w:numFmt w:val="decimal"/>
      <w:lvlText w:val="%4."/>
      <w:lvlJc w:val="left"/>
      <w:pPr>
        <w:ind w:left="3420" w:hanging="360"/>
      </w:pPr>
    </w:lvl>
    <w:lvl w:ilvl="4" w:tplc="A6545896">
      <w:start w:val="1"/>
      <w:numFmt w:val="lowerLetter"/>
      <w:lvlText w:val="%5."/>
      <w:lvlJc w:val="left"/>
      <w:pPr>
        <w:ind w:left="4140" w:hanging="360"/>
      </w:pPr>
    </w:lvl>
    <w:lvl w:ilvl="5" w:tplc="D560810A">
      <w:start w:val="1"/>
      <w:numFmt w:val="lowerRoman"/>
      <w:lvlText w:val="%6."/>
      <w:lvlJc w:val="right"/>
      <w:pPr>
        <w:ind w:left="4860" w:hanging="180"/>
      </w:pPr>
    </w:lvl>
    <w:lvl w:ilvl="6" w:tplc="BC7EBD5A">
      <w:start w:val="1"/>
      <w:numFmt w:val="decimal"/>
      <w:lvlText w:val="%7."/>
      <w:lvlJc w:val="left"/>
      <w:pPr>
        <w:ind w:left="5580" w:hanging="360"/>
      </w:pPr>
    </w:lvl>
    <w:lvl w:ilvl="7" w:tplc="BDFE2F02">
      <w:start w:val="1"/>
      <w:numFmt w:val="lowerLetter"/>
      <w:lvlText w:val="%8."/>
      <w:lvlJc w:val="left"/>
      <w:pPr>
        <w:ind w:left="6300" w:hanging="360"/>
      </w:pPr>
    </w:lvl>
    <w:lvl w:ilvl="8" w:tplc="E42AD18A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47A3"/>
    <w:rsid w:val="000266D0"/>
    <w:rsid w:val="00033C1A"/>
    <w:rsid w:val="002047A2"/>
    <w:rsid w:val="002D1F7A"/>
    <w:rsid w:val="003C6806"/>
    <w:rsid w:val="00422407"/>
    <w:rsid w:val="00510F30"/>
    <w:rsid w:val="005C4890"/>
    <w:rsid w:val="005F1FC0"/>
    <w:rsid w:val="00613862"/>
    <w:rsid w:val="006163B1"/>
    <w:rsid w:val="00700535"/>
    <w:rsid w:val="007315A2"/>
    <w:rsid w:val="009B0C7B"/>
    <w:rsid w:val="00A247A3"/>
    <w:rsid w:val="00A4457F"/>
    <w:rsid w:val="00D22AC9"/>
    <w:rsid w:val="00E222D5"/>
    <w:rsid w:val="00F148FB"/>
    <w:rsid w:val="00F4037A"/>
    <w:rsid w:val="00F8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A247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24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next w:val="a"/>
    <w:link w:val="1"/>
    <w:qFormat/>
    <w:rsid w:val="00A247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"/>
    <w:qFormat/>
    <w:rsid w:val="00A247A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A247A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A24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A247A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A247A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A247A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A247A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A247A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A247A3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A247A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247A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247A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247A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247A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247A3"/>
    <w:rPr>
      <w:sz w:val="48"/>
      <w:szCs w:val="48"/>
    </w:rPr>
  </w:style>
  <w:style w:type="character" w:customStyle="1" w:styleId="QuoteChar">
    <w:name w:val="Quote Char"/>
    <w:uiPriority w:val="29"/>
    <w:rsid w:val="00A247A3"/>
    <w:rPr>
      <w:i/>
    </w:rPr>
  </w:style>
  <w:style w:type="character" w:customStyle="1" w:styleId="IntenseQuoteChar">
    <w:name w:val="Intense Quote Char"/>
    <w:uiPriority w:val="30"/>
    <w:rsid w:val="00A247A3"/>
    <w:rPr>
      <w:i/>
    </w:rPr>
  </w:style>
  <w:style w:type="character" w:customStyle="1" w:styleId="FootnoteTextChar">
    <w:name w:val="Footnote Text Char"/>
    <w:uiPriority w:val="99"/>
    <w:rsid w:val="00A247A3"/>
    <w:rPr>
      <w:sz w:val="18"/>
    </w:rPr>
  </w:style>
  <w:style w:type="character" w:customStyle="1" w:styleId="EndnoteTextChar">
    <w:name w:val="Endnote Text Char"/>
    <w:uiPriority w:val="99"/>
    <w:rsid w:val="00A247A3"/>
    <w:rPr>
      <w:sz w:val="20"/>
    </w:rPr>
  </w:style>
  <w:style w:type="character" w:customStyle="1" w:styleId="Heading1Char">
    <w:name w:val="Heading 1 Char"/>
    <w:basedOn w:val="a0"/>
    <w:uiPriority w:val="9"/>
    <w:rsid w:val="00A247A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247A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A247A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247A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A247A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A247A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A247A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A247A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A247A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247A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247A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247A3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A247A3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A247A3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A247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A247A3"/>
    <w:rPr>
      <w:i/>
    </w:rPr>
  </w:style>
  <w:style w:type="character" w:customStyle="1" w:styleId="HeaderChar">
    <w:name w:val="Header Char"/>
    <w:basedOn w:val="a0"/>
    <w:uiPriority w:val="99"/>
    <w:rsid w:val="00A247A3"/>
  </w:style>
  <w:style w:type="character" w:customStyle="1" w:styleId="FooterChar">
    <w:name w:val="Footer Char"/>
    <w:basedOn w:val="a0"/>
    <w:uiPriority w:val="99"/>
    <w:rsid w:val="00A247A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247A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247A3"/>
  </w:style>
  <w:style w:type="table" w:styleId="a7">
    <w:name w:val="Table Grid"/>
    <w:basedOn w:val="a1"/>
    <w:uiPriority w:val="59"/>
    <w:rsid w:val="00A247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247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A247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A24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247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247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247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247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247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247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247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247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247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247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247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247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247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247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24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A247A3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A247A3"/>
    <w:rPr>
      <w:sz w:val="18"/>
    </w:rPr>
  </w:style>
  <w:style w:type="character" w:styleId="aa">
    <w:name w:val="footnote reference"/>
    <w:basedOn w:val="a0"/>
    <w:uiPriority w:val="99"/>
    <w:unhideWhenUsed/>
    <w:rsid w:val="00A247A3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A247A3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A247A3"/>
    <w:rPr>
      <w:sz w:val="20"/>
    </w:rPr>
  </w:style>
  <w:style w:type="character" w:styleId="ad">
    <w:name w:val="endnote reference"/>
    <w:basedOn w:val="a0"/>
    <w:uiPriority w:val="99"/>
    <w:semiHidden/>
    <w:unhideWhenUsed/>
    <w:rsid w:val="00A247A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247A3"/>
    <w:pPr>
      <w:spacing w:after="57"/>
    </w:pPr>
  </w:style>
  <w:style w:type="paragraph" w:styleId="22">
    <w:name w:val="toc 2"/>
    <w:basedOn w:val="a"/>
    <w:next w:val="a"/>
    <w:uiPriority w:val="39"/>
    <w:unhideWhenUsed/>
    <w:rsid w:val="00A247A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247A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247A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247A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247A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247A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247A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247A3"/>
    <w:pPr>
      <w:spacing w:after="57"/>
      <w:ind w:left="2268"/>
    </w:pPr>
  </w:style>
  <w:style w:type="paragraph" w:styleId="ae">
    <w:name w:val="TOC Heading"/>
    <w:uiPriority w:val="39"/>
    <w:unhideWhenUsed/>
    <w:rsid w:val="00A247A3"/>
  </w:style>
  <w:style w:type="paragraph" w:styleId="af">
    <w:name w:val="table of figures"/>
    <w:basedOn w:val="a"/>
    <w:next w:val="a"/>
    <w:uiPriority w:val="99"/>
    <w:unhideWhenUsed/>
    <w:rsid w:val="00A247A3"/>
    <w:pPr>
      <w:spacing w:after="0"/>
    </w:pPr>
  </w:style>
  <w:style w:type="paragraph" w:customStyle="1" w:styleId="ConsPlusNormal">
    <w:name w:val="ConsPlusNormal"/>
    <w:rsid w:val="00A247A3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247A3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A24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A2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A247A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2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47A3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A247A3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rsid w:val="00A247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A247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A24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A247A3"/>
  </w:style>
  <w:style w:type="paragraph" w:customStyle="1" w:styleId="Footer">
    <w:name w:val="Footer"/>
    <w:basedOn w:val="a"/>
    <w:link w:val="af5"/>
    <w:uiPriority w:val="99"/>
    <w:unhideWhenUsed/>
    <w:rsid w:val="00A24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A247A3"/>
  </w:style>
  <w:style w:type="character" w:customStyle="1" w:styleId="doccaption">
    <w:name w:val="doccaption"/>
    <w:basedOn w:val="a0"/>
    <w:rsid w:val="00A247A3"/>
  </w:style>
  <w:style w:type="paragraph" w:styleId="af6">
    <w:name w:val="Subtitle"/>
    <w:basedOn w:val="a"/>
    <w:next w:val="af7"/>
    <w:link w:val="af8"/>
    <w:qFormat/>
    <w:rsid w:val="00A247A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A247A3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A24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A247A3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A247A3"/>
  </w:style>
  <w:style w:type="paragraph" w:styleId="afb">
    <w:name w:val="Normal (Web)"/>
    <w:basedOn w:val="a"/>
    <w:uiPriority w:val="99"/>
    <w:semiHidden/>
    <w:unhideWhenUsed/>
    <w:rsid w:val="00A2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790&amp;dst=6387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04041ADD-B353-43A2-B665-2CB89D065436}"/>
</file>

<file path=customXml/itemProps2.xml><?xml version="1.0" encoding="utf-8"?>
<ds:datastoreItem xmlns:ds="http://schemas.openxmlformats.org/officeDocument/2006/customXml" ds:itemID="{CBAAB0FB-6025-4EA9-A81F-1D74E77D4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20</cp:revision>
  <dcterms:created xsi:type="dcterms:W3CDTF">2025-03-13T11:25:00Z</dcterms:created>
  <dcterms:modified xsi:type="dcterms:W3CDTF">2025-04-07T05:28:00Z</dcterms:modified>
</cp:coreProperties>
</file>