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beforeAutospacing="0" w:after="0" w:afterAutospacing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БЕЛГОРОДСКАЯ ОБЛАСТЬ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rPr>
          <w:b/>
          <w:sz w:val="32"/>
          <w:szCs w:val="32"/>
        </w:rPr>
      </w:pPr>
      <w:r>
        <w:rPr>
          <w:b/>
          <w:sz w:val="32"/>
          <w:szCs w:val="32"/>
          <w:lang w:eastAsia="ru-RU"/>
        </w:rPr>
      </w:r>
      <w:r>
        <w:rPr>
          <w:b/>
          <w:sz w:val="32"/>
          <w:szCs w:val="32"/>
        </w:rPr>
        <w:t xml:space="preserve">МУНИЦИПАЛЬНЫЙ РАЙОН «ЧЕРНЯНСКИЙ РАЙОН»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0"/>
        <w:ind w:left="0" w:right="0" w:firstLine="0"/>
        <w:jc w:val="center"/>
        <w:spacing w:before="0" w:beforeAutospacing="0" w:after="0" w:afterAutospacing="0" w:line="240" w:lineRule="auto"/>
        <w:tabs>
          <w:tab w:val="left" w:pos="3600" w:leader="none"/>
          <w:tab w:val="left" w:pos="6660" w:leader="none"/>
        </w:tabs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5704838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12" o:title=""/>
              </v:shape>
            </w:pict>
          </mc:Fallback>
        </mc:AlternateContent>
      </w:r>
      <w:r/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900"/>
        <w:ind w:left="0" w:right="0" w:firstLine="0"/>
        <w:jc w:val="center"/>
        <w:spacing w:before="0" w:beforeAutospacing="0" w:after="0" w:afterAutospacing="0" w:line="240" w:lineRule="auto"/>
        <w:tabs>
          <w:tab w:val="left" w:pos="3600" w:leader="none"/>
          <w:tab w:val="left" w:pos="6660" w:leader="none"/>
        </w:tabs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ПОСЕЛКОВОЕ СОБРАНИЕ</w:t>
      </w:r>
      <w:r>
        <w:rPr>
          <w:b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Style w:val="900"/>
        <w:ind w:left="0" w:right="0" w:firstLine="0"/>
        <w:jc w:val="center"/>
        <w:spacing w:before="0" w:beforeAutospacing="0" w:after="0" w:afterAutospacing="0" w:line="240" w:lineRule="auto"/>
        <w:tabs>
          <w:tab w:val="left" w:pos="3600" w:leader="none"/>
          <w:tab w:val="left" w:pos="6660" w:leader="none"/>
        </w:tabs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ГОРОДСКОГО ПОСЕЛЕНИЯ «ПОСЕЛОК ЧЕРНЯНКА» </w:t>
      </w:r>
      <w:r>
        <w:rPr>
          <w:b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907"/>
        <w:ind w:left="0" w:right="0" w:firstLine="0"/>
        <w:jc w:val="center"/>
        <w:spacing w:before="0" w:beforeAutospacing="0" w:after="0" w:afterAutospacing="0" w:line="240" w:lineRule="auto"/>
        <w:tabs>
          <w:tab w:val="left" w:pos="6660" w:leader="none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РЕШЕНИЕ</w:t>
      </w:r>
      <w:r>
        <w:rPr>
          <w:rFonts w:ascii="Times New Roman" w:hAnsi="Times New Roman" w:cs="Times New Roman"/>
          <w:b/>
          <w:i/>
          <w:sz w:val="32"/>
          <w:szCs w:val="32"/>
        </w:rPr>
      </w:r>
      <w:r>
        <w:rPr>
          <w:rFonts w:ascii="Times New Roman" w:hAnsi="Times New Roman" w:cs="Times New Roman"/>
          <w:b/>
          <w:i/>
          <w:sz w:val="32"/>
          <w:szCs w:val="32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</w:pPr>
      <w:r>
        <w:rPr>
          <w:b/>
          <w:sz w:val="20"/>
          <w:szCs w:val="20"/>
        </w:rPr>
        <w:t xml:space="preserve">п. Чернянка</w:t>
      </w:r>
      <w:r/>
    </w:p>
    <w:p>
      <w:pPr>
        <w:jc w:val="center"/>
        <w:spacing w:before="0" w:beforeAutospacing="0" w:after="0" w:afterAutospacing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ind w:left="0" w:right="0" w:firstLine="0"/>
        <w:spacing w:before="0" w:beforeAutospacing="0" w:after="0" w:afterAutospacing="0" w:line="240" w:lineRule="auto"/>
        <w:tabs>
          <w:tab w:val="left" w:pos="6660" w:leader="none"/>
        </w:tabs>
        <w:rPr>
          <w:b/>
          <w:szCs w:val="28"/>
          <w:u w:val="single"/>
        </w:rPr>
      </w:pPr>
      <w:r>
        <w:rPr>
          <w:b/>
          <w:szCs w:val="28"/>
        </w:rPr>
        <w:t xml:space="preserve">«29» апреля 2025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 xml:space="preserve">                 № 13</w:t>
      </w:r>
      <w:r>
        <w:rPr>
          <w:b/>
          <w:szCs w:val="28"/>
          <w:u w:val="single"/>
        </w:rPr>
      </w:r>
    </w:p>
    <w:p>
      <w:pPr>
        <w:pStyle w:val="905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center"/>
        <w:spacing w:before="0" w:beforeAutospacing="0" w:after="0" w:afterAutospacing="0"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0"/>
        <w:jc w:val="left"/>
        <w:spacing w:before="0" w:beforeAutospacing="0" w:after="0" w:afterAutospacing="0" w:line="240" w:lineRule="auto"/>
        <w:rPr>
          <w:b/>
          <w:color w:val="000000"/>
        </w:rPr>
      </w:pPr>
      <w:r>
        <w:rPr>
          <w:b/>
          <w:color w:val="000000"/>
        </w:rPr>
        <w:t xml:space="preserve">О внесении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изменений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в </w:t>
      </w:r>
      <w:r>
        <w:rPr>
          <w:b/>
          <w:color w:val="000000"/>
        </w:rPr>
        <w:t xml:space="preserve">решение </w:t>
      </w:r>
      <w:r>
        <w:rPr>
          <w:b/>
          <w:color w:val="000000"/>
        </w:rPr>
        <w:t xml:space="preserve">поселкового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ind w:firstLine="0"/>
        <w:jc w:val="left"/>
        <w:spacing w:before="0" w:beforeAutospacing="0" w:after="0" w:afterAutospacing="0" w:line="240" w:lineRule="auto"/>
        <w:rPr>
          <w:b/>
          <w:color w:val="000000"/>
        </w:rPr>
      </w:pPr>
      <w:r>
        <w:rPr>
          <w:b/>
          <w:color w:val="000000"/>
        </w:rPr>
        <w:t xml:space="preserve">с</w:t>
      </w:r>
      <w:r>
        <w:rPr>
          <w:b/>
          <w:color w:val="000000"/>
        </w:rPr>
        <w:t xml:space="preserve">обрания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городского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поселения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«Поселок</w:t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ind w:firstLine="0"/>
        <w:jc w:val="left"/>
        <w:spacing w:before="0" w:beforeAutospacing="0" w:after="0" w:afterAutospacing="0" w:line="240" w:lineRule="auto"/>
        <w:rPr>
          <w:b/>
          <w:color w:val="000000"/>
        </w:rPr>
      </w:pPr>
      <w:r>
        <w:rPr>
          <w:b/>
          <w:color w:val="000000"/>
        </w:rPr>
        <w:t xml:space="preserve">Чернянка» </w:t>
      </w:r>
      <w:r>
        <w:rPr>
          <w:b/>
          <w:color w:val="000000"/>
        </w:rPr>
        <w:t xml:space="preserve">муниципального района «</w:t>
      </w:r>
      <w:r>
        <w:rPr>
          <w:b/>
          <w:color w:val="000000"/>
        </w:rPr>
        <w:t xml:space="preserve">Чернянский</w:t>
      </w:r>
      <w:r>
        <w:rPr>
          <w:b/>
          <w:color w:val="000000"/>
        </w:rPr>
        <w:t xml:space="preserve"> </w:t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ind w:firstLine="0"/>
        <w:jc w:val="left"/>
        <w:spacing w:before="0" w:beforeAutospacing="0" w:after="0" w:afterAutospacing="0" w:line="240" w:lineRule="auto"/>
        <w:rPr>
          <w:b/>
          <w:color w:val="000000"/>
        </w:rPr>
      </w:pPr>
      <w:r>
        <w:rPr>
          <w:b/>
          <w:color w:val="000000"/>
        </w:rPr>
        <w:t xml:space="preserve">район» Белгородской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области </w:t>
      </w:r>
      <w:r>
        <w:rPr>
          <w:b/>
          <w:color w:val="000000"/>
        </w:rPr>
        <w:t xml:space="preserve">от </w:t>
      </w:r>
      <w:r>
        <w:rPr>
          <w:b/>
          <w:color w:val="000000"/>
        </w:rPr>
        <w:t xml:space="preserve">12.03</w:t>
      </w:r>
      <w:r>
        <w:rPr>
          <w:b/>
          <w:color w:val="000000"/>
        </w:rPr>
        <w:t xml:space="preserve">.2019 г. № </w:t>
      </w:r>
      <w:r>
        <w:rPr>
          <w:b/>
          <w:color w:val="000000"/>
        </w:rPr>
        <w:t xml:space="preserve">9</w:t>
      </w:r>
      <w:r>
        <w:rPr>
          <w:b/>
          <w:color w:val="000000"/>
        </w:rPr>
        <w:t xml:space="preserve"> </w:t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ind w:firstLine="0"/>
        <w:jc w:val="left"/>
        <w:spacing w:before="0" w:beforeAutospacing="0" w:after="0" w:afterAutospacing="0" w:line="240" w:lineRule="auto"/>
        <w:rPr>
          <w:b/>
          <w:color w:val="000000"/>
        </w:rPr>
      </w:pPr>
      <w:r>
        <w:rPr>
          <w:b/>
          <w:color w:val="000000"/>
        </w:rPr>
        <w:t xml:space="preserve">«Об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утверждении Порядка</w:t>
      </w:r>
      <w:r>
        <w:rPr>
          <w:b/>
          <w:color w:val="000000"/>
        </w:rPr>
        <w:t xml:space="preserve"> определения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размера </w:t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ind w:firstLine="0"/>
        <w:jc w:val="left"/>
        <w:spacing w:before="0" w:beforeAutospacing="0" w:after="0" w:afterAutospacing="0" w:line="240" w:lineRule="auto"/>
        <w:rPr>
          <w:b/>
          <w:color w:val="000000"/>
        </w:rPr>
      </w:pPr>
      <w:r>
        <w:rPr>
          <w:b/>
          <w:color w:val="000000"/>
        </w:rPr>
        <w:t xml:space="preserve">арендной платы, а также порядка, условий и сроков</w:t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ind w:firstLine="0"/>
        <w:jc w:val="left"/>
        <w:spacing w:before="0" w:beforeAutospacing="0" w:after="0" w:afterAutospacing="0" w:line="240" w:lineRule="auto"/>
        <w:rPr>
          <w:b/>
          <w:color w:val="000000"/>
        </w:rPr>
      </w:pPr>
      <w:r>
        <w:rPr>
          <w:b/>
          <w:color w:val="000000"/>
        </w:rPr>
        <w:t xml:space="preserve">внесения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арендной</w:t>
      </w:r>
      <w:r>
        <w:rPr>
          <w:b/>
          <w:color w:val="000000"/>
        </w:rPr>
        <w:t xml:space="preserve"> платы</w:t>
      </w:r>
      <w:r>
        <w:rPr>
          <w:b/>
          <w:color w:val="000000"/>
        </w:rPr>
        <w:t xml:space="preserve"> за</w:t>
      </w:r>
      <w:r>
        <w:rPr>
          <w:b/>
          <w:color w:val="000000"/>
        </w:rPr>
        <w:t xml:space="preserve"> земельные</w:t>
      </w:r>
      <w:r>
        <w:rPr>
          <w:b/>
          <w:color w:val="000000"/>
        </w:rPr>
        <w:t xml:space="preserve"> участки,</w:t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ind w:firstLine="0"/>
        <w:jc w:val="left"/>
        <w:spacing w:before="0" w:beforeAutospacing="0" w:after="0" w:afterAutospacing="0" w:line="240" w:lineRule="auto"/>
        <w:rPr>
          <w:b/>
          <w:color w:val="000000"/>
        </w:rPr>
      </w:pPr>
      <w:r>
        <w:rPr>
          <w:b/>
          <w:color w:val="000000"/>
        </w:rPr>
        <w:t xml:space="preserve">находящиеся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в </w:t>
      </w:r>
      <w:r>
        <w:rPr>
          <w:b/>
          <w:color w:val="000000"/>
        </w:rPr>
        <w:t xml:space="preserve">муниципальной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собственности </w:t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ind w:firstLine="0"/>
        <w:jc w:val="left"/>
        <w:spacing w:before="0" w:beforeAutospacing="0" w:after="0" w:afterAutospacing="0" w:line="240" w:lineRule="auto"/>
        <w:rPr>
          <w:b/>
          <w:color w:val="000000"/>
        </w:rPr>
      </w:pPr>
      <w:r>
        <w:rPr>
          <w:b/>
          <w:color w:val="000000"/>
        </w:rPr>
        <w:t xml:space="preserve">городского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поселения</w:t>
      </w:r>
      <w:r>
        <w:rPr>
          <w:b/>
          <w:color w:val="000000"/>
        </w:rPr>
        <w:t xml:space="preserve"> «Поселок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Чернянка» </w:t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ind w:firstLine="0"/>
        <w:jc w:val="left"/>
        <w:spacing w:before="0" w:beforeAutospacing="0" w:after="0" w:afterAutospacing="0" w:line="240" w:lineRule="auto"/>
        <w:rPr>
          <w:b/>
          <w:color w:val="000000"/>
        </w:rPr>
      </w:pPr>
      <w:r>
        <w:rPr>
          <w:b/>
          <w:color w:val="000000"/>
        </w:rPr>
        <w:t xml:space="preserve">муниципального района «</w:t>
      </w:r>
      <w:r>
        <w:rPr>
          <w:b/>
          <w:color w:val="000000"/>
        </w:rPr>
        <w:t xml:space="preserve">Чернянский</w:t>
      </w:r>
      <w:r>
        <w:rPr>
          <w:b/>
          <w:color w:val="000000"/>
        </w:rPr>
        <w:t xml:space="preserve"> район» </w:t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ind w:firstLine="0"/>
        <w:jc w:val="left"/>
        <w:spacing w:before="0" w:beforeAutospacing="0" w:after="0" w:afterAutospacing="0" w:line="240" w:lineRule="auto"/>
        <w:rPr>
          <w:b/>
          <w:color w:val="000000"/>
        </w:rPr>
      </w:pPr>
      <w:r>
        <w:rPr>
          <w:b/>
          <w:color w:val="000000"/>
        </w:rPr>
        <w:t xml:space="preserve">Белгородской области предоставленные </w:t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ind w:firstLine="0"/>
        <w:jc w:val="left"/>
        <w:spacing w:before="0" w:beforeAutospacing="0" w:after="0" w:afterAutospacing="0" w:line="240" w:lineRule="auto"/>
      </w:pPr>
      <w:r>
        <w:rPr>
          <w:b/>
          <w:color w:val="000000"/>
        </w:rPr>
        <w:t xml:space="preserve">в аренду без торгов»</w:t>
      </w:r>
      <w:r/>
    </w:p>
    <w:p>
      <w:pPr>
        <w:ind w:firstLine="0"/>
        <w:jc w:val="left"/>
        <w:spacing w:before="0" w:beforeAutospacing="0" w:after="0" w:afterAutospacing="0" w:line="240" w:lineRule="auto"/>
      </w:pPr>
      <w:r/>
      <w:r/>
    </w:p>
    <w:p>
      <w:pPr>
        <w:ind w:firstLine="0"/>
        <w:jc w:val="left"/>
        <w:spacing w:before="0" w:beforeAutospacing="0" w:after="0" w:afterAutospacing="0" w:line="240" w:lineRule="auto"/>
      </w:pPr>
      <w:r/>
      <w:r/>
    </w:p>
    <w:p>
      <w:pPr>
        <w:spacing w:before="0" w:beforeAutospacing="0" w:after="0" w:afterAutospacing="0" w:line="240" w:lineRule="auto"/>
      </w:pPr>
      <w:r>
        <w:t xml:space="preserve">В соответствии со статьей 39.7 Земельного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</w:t>
      </w:r>
      <w:r>
        <w:t xml:space="preserve">кой Федерации от 16.07.2009 г.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</w:t>
      </w:r>
      <w:r>
        <w:t xml:space="preserve"> </w:t>
      </w:r>
      <w:r>
        <w:t xml:space="preserve">сроков внесения арендной платы за земли, находящиеся в собственности Российской Федерации», постановлением Правительства Белгородской области от 29.12.2015 г. № 490-пп «О внесении изменений в некоторые постановления Правительства Белгородской </w:t>
      </w:r>
      <w:r>
        <w:t xml:space="preserve">области», постановлением П</w:t>
      </w:r>
      <w:r>
        <w:t xml:space="preserve">равительства Белгородской области от 28.12.2017 г. № 501-пп «Об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государственной собственности Белгородской</w:t>
      </w:r>
      <w:r>
        <w:t xml:space="preserve"> области и государственная собственность на которые не разграничена, предоставленные в аренду без торгов», </w:t>
      </w:r>
      <w:r>
        <w:t xml:space="preserve">поселковое </w:t>
      </w:r>
      <w:r>
        <w:t xml:space="preserve">собрание </w:t>
      </w:r>
      <w:r>
        <w:t xml:space="preserve">городского </w:t>
      </w:r>
      <w:r>
        <w:t xml:space="preserve">поселения </w:t>
      </w:r>
      <w:r>
        <w:t xml:space="preserve">«Поселок Чернянка» </w:t>
      </w:r>
      <w:r>
        <w:t xml:space="preserve">муниципального</w:t>
      </w:r>
      <w:r>
        <w:t xml:space="preserve"> </w:t>
      </w:r>
      <w:r>
        <w:t xml:space="preserve">района «</w:t>
      </w:r>
      <w:r>
        <w:t xml:space="preserve">Чернянский</w:t>
      </w:r>
      <w:r>
        <w:t xml:space="preserve"> район» Белгородской области </w:t>
      </w:r>
      <w:r>
        <w:rPr>
          <w:b/>
        </w:rPr>
        <w:t xml:space="preserve">р</w:t>
      </w:r>
      <w:r>
        <w:rPr>
          <w:b/>
        </w:rPr>
        <w:t xml:space="preserve"> </w:t>
      </w:r>
      <w:r>
        <w:rPr>
          <w:b/>
        </w:rPr>
        <w:t xml:space="preserve">е</w:t>
      </w:r>
      <w:r>
        <w:rPr>
          <w:b/>
        </w:rPr>
        <w:t xml:space="preserve"> </w:t>
      </w:r>
      <w:r>
        <w:rPr>
          <w:b/>
        </w:rPr>
        <w:t xml:space="preserve">ш</w:t>
      </w:r>
      <w:r>
        <w:rPr>
          <w:b/>
        </w:rPr>
        <w:t xml:space="preserve"> </w:t>
      </w:r>
      <w:r>
        <w:rPr>
          <w:b/>
        </w:rPr>
        <w:t xml:space="preserve">и</w:t>
      </w:r>
      <w:r>
        <w:rPr>
          <w:b/>
        </w:rPr>
        <w:t xml:space="preserve"> </w:t>
      </w:r>
      <w:r>
        <w:rPr>
          <w:b/>
        </w:rPr>
        <w:t xml:space="preserve">л</w:t>
      </w:r>
      <w:r>
        <w:rPr>
          <w:b/>
        </w:rPr>
        <w:t xml:space="preserve"> </w:t>
      </w:r>
      <w:r>
        <w:rPr>
          <w:b/>
        </w:rPr>
        <w:t xml:space="preserve">о</w:t>
      </w:r>
      <w:r>
        <w:rPr>
          <w:b/>
        </w:rPr>
        <w:t xml:space="preserve"> </w:t>
      </w:r>
      <w:r>
        <w:rPr>
          <w:b/>
        </w:rPr>
        <w:t xml:space="preserve">:</w:t>
      </w:r>
      <w:r/>
    </w:p>
    <w:p>
      <w:pPr>
        <w:spacing w:before="0" w:beforeAutospacing="0" w:after="0" w:afterAutospacing="0" w:line="240" w:lineRule="auto"/>
        <w:rPr>
          <w:color w:val="000000"/>
          <w:highlight w:val="none"/>
        </w:rPr>
      </w:pPr>
      <w:r>
        <w:t xml:space="preserve">1. Внести в «Порядок определения размера арендной платы, а также порядка, условий и сроков внесения арендной платы за земельные участки, находящиеся в муниципальной собственности </w:t>
      </w:r>
      <w:r>
        <w:t xml:space="preserve">городского </w:t>
      </w:r>
      <w:r>
        <w:t xml:space="preserve">поселения </w:t>
      </w:r>
      <w:r>
        <w:t xml:space="preserve">«Поселок Чернянка» </w:t>
      </w:r>
      <w:r>
        <w:t xml:space="preserve">муниципального района «</w:t>
      </w:r>
      <w:r>
        <w:t xml:space="preserve">Чернянский</w:t>
      </w:r>
      <w:r>
        <w:t xml:space="preserve"> район» Белгородской </w:t>
      </w:r>
      <w:r>
        <w:t xml:space="preserve">области</w:t>
      </w:r>
      <w:r>
        <w:t xml:space="preserve"> предоставленные в аренду без торгов», утвержденный решением </w:t>
      </w:r>
      <w:r>
        <w:t xml:space="preserve">поселкового </w:t>
      </w:r>
      <w:r>
        <w:t xml:space="preserve">собрания </w:t>
      </w:r>
      <w:r>
        <w:t xml:space="preserve">городского </w:t>
      </w:r>
      <w:r>
        <w:t xml:space="preserve">поселения </w:t>
      </w:r>
      <w:r>
        <w:t xml:space="preserve">«Поселок Чернянка» </w:t>
      </w:r>
      <w:r>
        <w:t xml:space="preserve">муниципального района «</w:t>
      </w:r>
      <w:r>
        <w:t xml:space="preserve">Чернянский</w:t>
      </w:r>
      <w:r>
        <w:t xml:space="preserve"> район» Белгородской области от </w:t>
      </w:r>
      <w:r>
        <w:t xml:space="preserve">12.03.</w:t>
      </w:r>
      <w:r>
        <w:t xml:space="preserve">2019 г. № </w:t>
      </w:r>
      <w:r>
        <w:t xml:space="preserve">9</w:t>
      </w:r>
      <w:r>
        <w:t xml:space="preserve"> (далее – Порядок) </w:t>
      </w:r>
      <w:r>
        <w:rPr>
          <w:color w:val="000000"/>
        </w:rPr>
        <w:t xml:space="preserve">следующие изменения:</w:t>
      </w:r>
      <w:r/>
    </w:p>
    <w:p>
      <w:pPr>
        <w:pStyle w:val="1_1620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1.1. </w:t>
      </w:r>
      <w:r>
        <w:rPr>
          <w:b w:val="0"/>
          <w:bCs w:val="0"/>
          <w:highlight w:val="none"/>
        </w:rPr>
        <w:t xml:space="preserve">Подпункт «в» пункта 3 Порядка изложить в следующей редакции: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1_1620"/>
        <w:ind w:left="0" w:right="0" w:firstLine="709"/>
        <w:jc w:val="both"/>
        <w:spacing w:before="0" w:after="0" w:line="240" w:lineRule="auto"/>
      </w:pPr>
      <w:r>
        <w:rPr>
          <w:b w:val="0"/>
          <w:bCs w:val="0"/>
          <w:highlight w:val="none"/>
        </w:rPr>
        <w:t xml:space="preserve">«</w:t>
      </w:r>
      <w:r>
        <w:rPr>
          <w:b w:val="0"/>
          <w:bCs w:val="0"/>
          <w:highlight w:val="none"/>
        </w:rPr>
        <w:t xml:space="preserve">в) 0,6 процента в отношении:</w:t>
      </w:r>
      <w:r/>
      <w:r/>
    </w:p>
    <w:p>
      <w:pPr>
        <w:pStyle w:val="1_1620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  <w:t xml:space="preserve">- земельного участка, предоставленного гражданину для индивидуального жилищного строительства, ведения личного подсобного хозяйства, садоводства, огородничества, дачного хозяйства;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1_1620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- земельного участка, предоставленного для осуществления крестьянским (фермерским) хозяйством его деятельности;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1_1620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  <w:t xml:space="preserve">-</w:t>
      </w:r>
      <w:r>
        <w:rPr>
          <w:b w:val="0"/>
          <w:bCs w:val="0"/>
          <w:highlight w:val="none"/>
        </w:rPr>
        <w:t xml:space="preserve"> земельного участка, предназначенного для размещения зданий и сооружений, обеспечивающих функционирование организаций средств массовой информации, учрежденных юридическими лицами, которые созданы Российской Федерацией и (или) органами государственной власт</w:t>
      </w:r>
      <w:r>
        <w:rPr>
          <w:b w:val="0"/>
          <w:bCs w:val="0"/>
          <w:highlight w:val="none"/>
        </w:rPr>
        <w:t xml:space="preserve">и Российской Федерации;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spacing w:before="0" w:beforeAutospacing="0" w:after="0" w:afterAutospacing="0" w:line="240" w:lineRule="auto"/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  <w:t xml:space="preserve">- земельного участка, предназначенного для сельскохозяйственного использования, на котором отсутствуют здания, сооружения, объекты незавершенного строительства;</w:t>
      </w:r>
      <w:r>
        <w:rPr>
          <w:b w:val="0"/>
          <w:bCs w:val="0"/>
          <w:highlight w:val="none"/>
        </w:rPr>
        <w:t xml:space="preserve">».</w:t>
      </w:r>
      <w:r/>
      <w:r>
        <w:rPr>
          <w:b w:val="0"/>
          <w:bCs w:val="0"/>
          <w:highlight w:val="none"/>
        </w:rPr>
      </w:r>
      <w:r/>
      <w:r/>
    </w:p>
    <w:p>
      <w:pPr>
        <w:spacing w:before="0" w:beforeAutospacing="0" w:after="0" w:afterAutospacing="0" w:line="240" w:lineRule="auto"/>
      </w:pPr>
      <w:r>
        <w:t xml:space="preserve">2. </w:t>
      </w:r>
      <w:r>
        <w:rPr>
          <w:szCs w:val="28"/>
        </w:rPr>
        <w:t xml:space="preserve">Настоящее решение опубликовать в сетевом издании «</w:t>
      </w:r>
      <w:r>
        <w:rPr>
          <w:szCs w:val="28"/>
        </w:rPr>
        <w:t xml:space="preserve">Приосколье</w:t>
      </w:r>
      <w:r>
        <w:rPr>
          <w:szCs w:val="28"/>
        </w:rPr>
        <w:t xml:space="preserve"> 31» (https://gazeta-prioskolye.ru), обнародовать посредством размещения на информационных стендах в местах, определенных решением поселкового собрания городского поселения и на официальном сайте органов местного самоуправления городского поселения в </w:t>
      </w:r>
      <w:r>
        <w:rPr>
          <w:szCs w:val="28"/>
        </w:rPr>
        <w:t xml:space="preserve">информационно-телекоммуникационной</w:t>
      </w:r>
      <w:r>
        <w:rPr>
          <w:szCs w:val="28"/>
        </w:rPr>
        <w:t xml:space="preserve"> сети «Интернет» (http://www.chernyanka-r31.gosweb.gosuslugi.ru) в порядке, предусмотренном Уставом городского поселения «Поселок Чернянка» муниципального района «</w:t>
      </w:r>
      <w:r>
        <w:rPr>
          <w:szCs w:val="28"/>
        </w:rPr>
        <w:t xml:space="preserve">Чернянский</w:t>
      </w:r>
      <w:r>
        <w:rPr>
          <w:szCs w:val="28"/>
        </w:rPr>
        <w:t xml:space="preserve"> район» Белгородской области.</w:t>
      </w:r>
      <w:r/>
    </w:p>
    <w:p>
      <w:pPr>
        <w:ind w:left="0" w:right="-108" w:firstLine="709"/>
        <w:spacing w:before="0" w:beforeAutospacing="0" w:after="0" w:afterAutospacing="0" w:line="240" w:lineRule="auto"/>
        <w:rPr>
          <w:color w:val="000000"/>
          <w:szCs w:val="28"/>
        </w:rPr>
      </w:pPr>
      <w:r>
        <w:t xml:space="preserve">3. </w:t>
      </w:r>
      <w:r>
        <w:rPr>
          <w:color w:val="000000" w:themeColor="text1"/>
          <w:szCs w:val="28"/>
        </w:rPr>
        <w:t xml:space="preserve">Контроль за</w:t>
      </w:r>
      <w:r>
        <w:rPr>
          <w:color w:val="000000" w:themeColor="text1"/>
          <w:szCs w:val="28"/>
        </w:rPr>
        <w:t xml:space="preserve"> выполнением настоящего решения возложить на главу администрации городского поселения «Поселок Чернянка» (Бекетова А.И.).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right="-108"/>
        <w:spacing w:before="0" w:beforeAutospacing="0" w:after="0" w:afterAutospacing="0"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right="-108"/>
        <w:spacing w:before="0" w:beforeAutospacing="0" w:after="0" w:afterAutospacing="0" w:line="240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ind w:right="-108"/>
        <w:spacing w:before="0" w:beforeAutospacing="0" w:after="0" w:afterAutospacing="0" w:line="240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ind w:left="0" w:right="-108" w:firstLine="0"/>
        <w:spacing w:before="0" w:beforeAutospacing="0" w:after="0" w:afterAutospacing="0" w:line="240" w:lineRule="auto"/>
        <w:rPr>
          <w:b/>
          <w:szCs w:val="28"/>
        </w:rPr>
      </w:pPr>
      <w:r>
        <w:rPr>
          <w:b/>
          <w:szCs w:val="28"/>
        </w:rPr>
        <w:t xml:space="preserve">Председатель поселкового собрания </w:t>
      </w:r>
      <w:r>
        <w:rPr>
          <w:b/>
          <w:szCs w:val="28"/>
        </w:rPr>
      </w:r>
      <w:r>
        <w:rPr>
          <w:b/>
          <w:szCs w:val="28"/>
        </w:rPr>
      </w:r>
    </w:p>
    <w:p>
      <w:pPr>
        <w:ind w:left="0" w:right="-108" w:firstLine="0"/>
        <w:spacing w:before="0" w:beforeAutospacing="0" w:after="0" w:afterAutospacing="0" w:line="240" w:lineRule="auto"/>
        <w:rPr>
          <w:b/>
          <w:szCs w:val="28"/>
        </w:rPr>
      </w:pPr>
      <w:r>
        <w:rPr>
          <w:b/>
          <w:szCs w:val="28"/>
        </w:rPr>
        <w:t xml:space="preserve">городского поселения «Поселок Чернянка»</w:t>
      </w:r>
      <w:r>
        <w:rPr>
          <w:b/>
          <w:szCs w:val="28"/>
        </w:rPr>
        <w:t xml:space="preserve">                                   </w:t>
      </w:r>
      <w:r>
        <w:rPr>
          <w:b/>
          <w:szCs w:val="28"/>
        </w:rPr>
        <w:t xml:space="preserve">  М.Ю. Князев</w:t>
      </w:r>
      <w:r>
        <w:rPr>
          <w:b/>
          <w:szCs w:val="28"/>
        </w:rPr>
      </w:r>
      <w:r>
        <w:rPr>
          <w:b/>
          <w:szCs w:val="28"/>
        </w:rPr>
      </w:r>
    </w:p>
    <w:p>
      <w:pPr>
        <w:ind w:firstLine="567"/>
        <w:spacing w:before="0" w:beforeAutospacing="0" w:after="0" w:afterAutospacing="0" w:line="240" w:lineRule="auto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850" w:right="567" w:bottom="850" w:left="1587" w:header="283" w:footer="108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Tahoma">
    <w:panose1 w:val="020B0604030504040204"/>
  </w:font>
  <w:font w:name="Noto Sans CJK SC">
    <w:panose1 w:val="020B0500000000000000"/>
  </w:font>
  <w:font w:name="Noto Sans Devanagari">
    <w:panose1 w:val="020B0502040504020204"/>
  </w:font>
  <w:font w:name="Wingdings">
    <w:panose1 w:val="050100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  <w:jc w:val="right"/>
    </w:pPr>
    <w:fldSimple w:instr="PAGE \* MERGEFORMAT">
      <w:r>
        <w:t xml:space="preserve">1</w:t>
      </w:r>
    </w:fldSimple>
    <w:r/>
    <w:r/>
  </w:p>
  <w:p>
    <w:pPr>
      <w:pStyle w:val="91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  <w:jc w:val="right"/>
    </w:pPr>
    <w:fldSimple w:instr="PAGE \* MERGEFORMAT">
      <w:r>
        <w:t xml:space="preserve">1</w:t>
      </w:r>
    </w:fldSimple>
    <w:r/>
    <w:r/>
  </w:p>
  <w:p>
    <w:pPr>
      <w:pStyle w:val="91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ind w:firstLine="0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5"/>
  </w:num>
  <w:num w:numId="7">
    <w:abstractNumId w:val="1"/>
  </w:num>
  <w:num w:numId="8">
    <w:abstractNumId w:val="10"/>
  </w:num>
  <w:num w:numId="9">
    <w:abstractNumId w:val="16"/>
  </w:num>
  <w:num w:numId="10">
    <w:abstractNumId w:val="8"/>
    <w:lvlOverride w:ilvl="0">
      <w:startOverride w:val="1"/>
    </w:lvlOverride>
  </w:num>
  <w:num w:numId="11">
    <w:abstractNumId w:val="7"/>
  </w:num>
  <w:num w:numId="12">
    <w:abstractNumId w:val="13"/>
  </w:num>
  <w:num w:numId="13">
    <w:abstractNumId w:val="9"/>
  </w:num>
  <w:num w:numId="14">
    <w:abstractNumId w:val="0"/>
  </w:num>
  <w:num w:numId="15">
    <w:abstractNumId w:val="12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0">
    <w:name w:val="Heading 1 Char"/>
    <w:basedOn w:val="733"/>
    <w:link w:val="865"/>
    <w:uiPriority w:val="9"/>
    <w:rPr>
      <w:rFonts w:ascii="Arial" w:hAnsi="Arial" w:eastAsia="Arial" w:cs="Arial"/>
      <w:sz w:val="40"/>
      <w:szCs w:val="40"/>
    </w:rPr>
  </w:style>
  <w:style w:type="character" w:styleId="731">
    <w:name w:val="Heading 6 Char"/>
    <w:basedOn w:val="733"/>
    <w:link w:val="870"/>
    <w:uiPriority w:val="9"/>
    <w:rPr>
      <w:rFonts w:ascii="Arial" w:hAnsi="Arial" w:eastAsia="Arial" w:cs="Arial"/>
      <w:b/>
      <w:bCs/>
      <w:sz w:val="22"/>
      <w:szCs w:val="22"/>
    </w:rPr>
  </w:style>
  <w:style w:type="paragraph" w:styleId="732" w:default="1">
    <w:name w:val="Normal"/>
    <w:qFormat/>
    <w:pPr>
      <w:ind w:firstLine="709"/>
      <w:jc w:val="both"/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styleId="733" w:default="1">
    <w:name w:val="Default Paragraph Font"/>
    <w:uiPriority w:val="1"/>
    <w:semiHidden/>
    <w:unhideWhenUsed/>
  </w:style>
  <w:style w:type="table" w:styleId="73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5" w:default="1">
    <w:name w:val="No List"/>
    <w:uiPriority w:val="99"/>
    <w:semiHidden/>
    <w:unhideWhenUsed/>
  </w:style>
  <w:style w:type="table" w:styleId="736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1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5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6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4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character" w:styleId="863">
    <w:name w:val="footnote reference"/>
    <w:basedOn w:val="733"/>
    <w:uiPriority w:val="99"/>
    <w:unhideWhenUsed/>
    <w:rPr>
      <w:vertAlign w:val="superscript"/>
    </w:rPr>
  </w:style>
  <w:style w:type="character" w:styleId="864">
    <w:name w:val="endnote reference"/>
    <w:basedOn w:val="733"/>
    <w:uiPriority w:val="99"/>
    <w:semiHidden/>
    <w:unhideWhenUsed/>
    <w:rPr>
      <w:vertAlign w:val="superscript"/>
    </w:rPr>
  </w:style>
  <w:style w:type="paragraph" w:styleId="865" w:customStyle="1">
    <w:name w:val="Heading 1"/>
    <w:basedOn w:val="899"/>
    <w:uiPriority w:val="9"/>
    <w:qFormat/>
    <w:pPr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66" w:customStyle="1">
    <w:name w:val="Heading 2"/>
    <w:basedOn w:val="899"/>
    <w:uiPriority w:val="9"/>
    <w:unhideWhenUsed/>
    <w:qFormat/>
    <w:pPr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67" w:customStyle="1">
    <w:name w:val="Heading 3"/>
    <w:basedOn w:val="899"/>
    <w:uiPriority w:val="9"/>
    <w:unhideWhenUsed/>
    <w:qFormat/>
    <w:pPr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68" w:customStyle="1">
    <w:name w:val="Heading 4"/>
    <w:basedOn w:val="899"/>
    <w:uiPriority w:val="9"/>
    <w:unhideWhenUsed/>
    <w:qFormat/>
    <w:pPr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69" w:customStyle="1">
    <w:name w:val="Heading 5"/>
    <w:basedOn w:val="899"/>
    <w:uiPriority w:val="9"/>
    <w:unhideWhenUsed/>
    <w:qFormat/>
    <w:pPr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70" w:customStyle="1">
    <w:name w:val="Heading 6"/>
    <w:basedOn w:val="899"/>
    <w:uiPriority w:val="9"/>
    <w:unhideWhenUsed/>
    <w:qFormat/>
    <w:pPr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71" w:customStyle="1">
    <w:name w:val="Heading 7"/>
    <w:basedOn w:val="899"/>
    <w:uiPriority w:val="9"/>
    <w:unhideWhenUsed/>
    <w:qFormat/>
    <w:pPr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72" w:customStyle="1">
    <w:name w:val="Heading 8"/>
    <w:basedOn w:val="899"/>
    <w:uiPriority w:val="9"/>
    <w:unhideWhenUsed/>
    <w:qFormat/>
    <w:pPr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73" w:customStyle="1">
    <w:name w:val="Heading 9"/>
    <w:basedOn w:val="899"/>
    <w:uiPriority w:val="9"/>
    <w:unhideWhenUsed/>
    <w:qFormat/>
    <w:pPr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74" w:customStyle="1">
    <w:name w:val="Оглавление 1 Знак"/>
    <w:link w:val="915"/>
    <w:uiPriority w:val="9"/>
    <w:qFormat/>
    <w:rPr>
      <w:rFonts w:ascii="Arial" w:hAnsi="Arial" w:eastAsia="Arial" w:cs="Arial"/>
      <w:sz w:val="40"/>
      <w:szCs w:val="40"/>
    </w:rPr>
  </w:style>
  <w:style w:type="character" w:styleId="875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876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77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78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79" w:customStyle="1">
    <w:name w:val="Оглавление 2 Знак"/>
    <w:link w:val="91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80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81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82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83" w:customStyle="1">
    <w:name w:val="Title Char"/>
    <w:uiPriority w:val="10"/>
    <w:qFormat/>
    <w:rPr>
      <w:sz w:val="48"/>
      <w:szCs w:val="48"/>
    </w:rPr>
  </w:style>
  <w:style w:type="character" w:styleId="884" w:customStyle="1">
    <w:name w:val="Subtitle Char"/>
    <w:uiPriority w:val="11"/>
    <w:qFormat/>
    <w:rPr>
      <w:sz w:val="24"/>
      <w:szCs w:val="24"/>
    </w:rPr>
  </w:style>
  <w:style w:type="character" w:styleId="885" w:customStyle="1">
    <w:name w:val="Quote Char"/>
    <w:uiPriority w:val="29"/>
    <w:qFormat/>
    <w:rPr>
      <w:i/>
    </w:rPr>
  </w:style>
  <w:style w:type="character" w:styleId="886" w:customStyle="1">
    <w:name w:val="Intense Quote Char"/>
    <w:uiPriority w:val="30"/>
    <w:qFormat/>
    <w:rPr>
      <w:i/>
    </w:rPr>
  </w:style>
  <w:style w:type="character" w:styleId="887" w:customStyle="1">
    <w:name w:val="Header Char"/>
    <w:uiPriority w:val="99"/>
    <w:qFormat/>
  </w:style>
  <w:style w:type="character" w:styleId="888" w:customStyle="1">
    <w:name w:val="Footer Char"/>
    <w:uiPriority w:val="99"/>
    <w:qFormat/>
  </w:style>
  <w:style w:type="character" w:styleId="889" w:customStyle="1">
    <w:name w:val="Caption Char"/>
    <w:link w:val="902"/>
    <w:uiPriority w:val="99"/>
    <w:qFormat/>
  </w:style>
  <w:style w:type="character" w:styleId="890" w:customStyle="1">
    <w:name w:val="Интернет-ссылка"/>
    <w:uiPriority w:val="99"/>
    <w:unhideWhenUsed/>
    <w:rPr>
      <w:color w:val="0000ff" w:themeColor="hyperlink"/>
      <w:u w:val="single"/>
    </w:rPr>
  </w:style>
  <w:style w:type="character" w:styleId="891" w:customStyle="1">
    <w:name w:val="Footnote Text Char"/>
    <w:uiPriority w:val="99"/>
    <w:qFormat/>
    <w:rPr>
      <w:sz w:val="18"/>
    </w:rPr>
  </w:style>
  <w:style w:type="character" w:styleId="892" w:customStyle="1">
    <w:name w:val="Привязка сноски"/>
    <w:rPr>
      <w:vertAlign w:val="superscript"/>
    </w:rPr>
  </w:style>
  <w:style w:type="character" w:styleId="893" w:customStyle="1">
    <w:name w:val="Footnote Characters"/>
    <w:uiPriority w:val="99"/>
    <w:unhideWhenUsed/>
    <w:qFormat/>
    <w:rPr>
      <w:vertAlign w:val="superscript"/>
    </w:rPr>
  </w:style>
  <w:style w:type="character" w:styleId="894" w:customStyle="1">
    <w:name w:val="Endnote Text Char"/>
    <w:uiPriority w:val="99"/>
    <w:qFormat/>
    <w:rPr>
      <w:sz w:val="20"/>
    </w:rPr>
  </w:style>
  <w:style w:type="character" w:styleId="895" w:customStyle="1">
    <w:name w:val="Привязка концевой сноски"/>
    <w:rPr>
      <w:vertAlign w:val="superscript"/>
    </w:rPr>
  </w:style>
  <w:style w:type="character" w:styleId="896" w:customStyle="1">
    <w:name w:val="Endnote Characters"/>
    <w:uiPriority w:val="99"/>
    <w:semiHidden/>
    <w:unhideWhenUsed/>
    <w:qFormat/>
    <w:rPr>
      <w:vertAlign w:val="superscript"/>
    </w:rPr>
  </w:style>
  <w:style w:type="character" w:styleId="897" w:customStyle="1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98" w:customStyle="1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paragraph" w:styleId="899" w:customStyle="1">
    <w:name w:val="Заголовок"/>
    <w:basedOn w:val="732"/>
    <w:next w:val="900"/>
    <w:qFormat/>
    <w:pPr>
      <w:keepNext/>
      <w:spacing w:before="240" w:after="120"/>
    </w:pPr>
    <w:rPr>
      <w:rFonts w:ascii="Liberation Sans" w:hAnsi="Liberation Sans" w:eastAsia="Noto Sans CJK SC" w:cs="Noto Sans Devanagari"/>
      <w:szCs w:val="28"/>
    </w:rPr>
  </w:style>
  <w:style w:type="paragraph" w:styleId="900">
    <w:name w:val="Body Text"/>
    <w:basedOn w:val="732"/>
    <w:pPr>
      <w:spacing w:after="140"/>
    </w:pPr>
  </w:style>
  <w:style w:type="paragraph" w:styleId="901">
    <w:name w:val="List"/>
    <w:basedOn w:val="900"/>
    <w:rPr>
      <w:rFonts w:cs="Noto Sans Devanagari"/>
    </w:rPr>
  </w:style>
  <w:style w:type="paragraph" w:styleId="902" w:customStyle="1">
    <w:name w:val="Caption"/>
    <w:basedOn w:val="732"/>
    <w:link w:val="889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903">
    <w:name w:val="index heading"/>
    <w:basedOn w:val="732"/>
    <w:qFormat/>
    <w:pPr>
      <w:suppressLineNumbers/>
    </w:pPr>
    <w:rPr>
      <w:rFonts w:cs="Noto Sans Devanagari"/>
    </w:rPr>
  </w:style>
  <w:style w:type="paragraph" w:styleId="904">
    <w:name w:val="List Paragraph"/>
    <w:basedOn w:val="732"/>
    <w:qFormat/>
    <w:pPr>
      <w:contextualSpacing/>
      <w:ind w:left="720"/>
    </w:pPr>
  </w:style>
  <w:style w:type="paragraph" w:styleId="905">
    <w:name w:val="No Spacing"/>
    <w:uiPriority w:val="1"/>
    <w:qFormat/>
  </w:style>
  <w:style w:type="paragraph" w:styleId="906">
    <w:name w:val="Title"/>
    <w:basedOn w:val="89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07">
    <w:name w:val="Subtitle"/>
    <w:basedOn w:val="899"/>
    <w:link w:val="934"/>
    <w:qFormat/>
    <w:pPr>
      <w:spacing w:before="200" w:after="200"/>
    </w:pPr>
    <w:rPr>
      <w:sz w:val="24"/>
      <w:szCs w:val="24"/>
    </w:rPr>
  </w:style>
  <w:style w:type="paragraph" w:styleId="908">
    <w:name w:val="Quote"/>
    <w:uiPriority w:val="29"/>
    <w:qFormat/>
    <w:pPr>
      <w:ind w:left="720" w:right="720"/>
    </w:pPr>
    <w:rPr>
      <w:i/>
    </w:rPr>
  </w:style>
  <w:style w:type="paragraph" w:styleId="909">
    <w:name w:val="Intense Quote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10" w:customStyle="1">
    <w:name w:val="Колонтитул"/>
    <w:basedOn w:val="732"/>
    <w:qFormat/>
  </w:style>
  <w:style w:type="paragraph" w:styleId="911" w:customStyle="1">
    <w:name w:val="Header"/>
    <w:basedOn w:val="732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912" w:customStyle="1">
    <w:name w:val="Footer"/>
    <w:basedOn w:val="732"/>
    <w:semiHidden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913">
    <w:name w:val="footnote text"/>
    <w:basedOn w:val="732"/>
    <w:uiPriority w:val="99"/>
    <w:semiHidden/>
    <w:unhideWhenUsed/>
    <w:pPr>
      <w:spacing w:after="40" w:line="240" w:lineRule="auto"/>
    </w:pPr>
    <w:rPr>
      <w:sz w:val="18"/>
    </w:rPr>
  </w:style>
  <w:style w:type="paragraph" w:styleId="914">
    <w:name w:val="endnote text"/>
    <w:basedOn w:val="732"/>
    <w:uiPriority w:val="99"/>
    <w:semiHidden/>
    <w:unhideWhenUsed/>
    <w:pPr>
      <w:spacing w:after="0" w:line="240" w:lineRule="auto"/>
    </w:pPr>
    <w:rPr>
      <w:sz w:val="20"/>
    </w:rPr>
  </w:style>
  <w:style w:type="paragraph" w:styleId="915">
    <w:name w:val="toc 1"/>
    <w:basedOn w:val="903"/>
    <w:link w:val="874"/>
    <w:uiPriority w:val="39"/>
    <w:unhideWhenUsed/>
    <w:pPr>
      <w:ind w:firstLine="0"/>
      <w:spacing w:after="57"/>
    </w:pPr>
  </w:style>
  <w:style w:type="paragraph" w:styleId="916">
    <w:name w:val="toc 2"/>
    <w:basedOn w:val="903"/>
    <w:link w:val="879"/>
    <w:uiPriority w:val="39"/>
    <w:unhideWhenUsed/>
    <w:pPr>
      <w:ind w:left="283" w:firstLine="0"/>
      <w:spacing w:after="57"/>
    </w:pPr>
  </w:style>
  <w:style w:type="paragraph" w:styleId="917">
    <w:name w:val="toc 3"/>
    <w:basedOn w:val="903"/>
    <w:uiPriority w:val="39"/>
    <w:unhideWhenUsed/>
    <w:pPr>
      <w:ind w:left="567" w:firstLine="0"/>
      <w:spacing w:after="57"/>
    </w:pPr>
  </w:style>
  <w:style w:type="paragraph" w:styleId="918">
    <w:name w:val="toc 4"/>
    <w:basedOn w:val="903"/>
    <w:uiPriority w:val="39"/>
    <w:unhideWhenUsed/>
    <w:pPr>
      <w:ind w:left="850" w:firstLine="0"/>
      <w:spacing w:after="57"/>
    </w:pPr>
  </w:style>
  <w:style w:type="paragraph" w:styleId="919">
    <w:name w:val="toc 5"/>
    <w:basedOn w:val="903"/>
    <w:uiPriority w:val="39"/>
    <w:unhideWhenUsed/>
    <w:pPr>
      <w:ind w:left="1134" w:firstLine="0"/>
      <w:spacing w:after="57"/>
    </w:pPr>
  </w:style>
  <w:style w:type="paragraph" w:styleId="920">
    <w:name w:val="toc 6"/>
    <w:basedOn w:val="903"/>
    <w:uiPriority w:val="39"/>
    <w:unhideWhenUsed/>
    <w:pPr>
      <w:ind w:left="1417" w:firstLine="0"/>
      <w:spacing w:after="57"/>
    </w:pPr>
  </w:style>
  <w:style w:type="paragraph" w:styleId="921">
    <w:name w:val="toc 7"/>
    <w:basedOn w:val="903"/>
    <w:uiPriority w:val="39"/>
    <w:unhideWhenUsed/>
    <w:pPr>
      <w:ind w:left="1701" w:firstLine="0"/>
      <w:spacing w:after="57"/>
    </w:pPr>
  </w:style>
  <w:style w:type="paragraph" w:styleId="922">
    <w:name w:val="toc 8"/>
    <w:basedOn w:val="903"/>
    <w:uiPriority w:val="39"/>
    <w:unhideWhenUsed/>
    <w:pPr>
      <w:ind w:left="1984" w:firstLine="0"/>
      <w:spacing w:after="57"/>
    </w:pPr>
  </w:style>
  <w:style w:type="paragraph" w:styleId="923">
    <w:name w:val="toc 9"/>
    <w:basedOn w:val="903"/>
    <w:uiPriority w:val="39"/>
    <w:unhideWhenUsed/>
    <w:pPr>
      <w:ind w:left="2268" w:firstLine="0"/>
      <w:spacing w:after="57"/>
    </w:pPr>
  </w:style>
  <w:style w:type="paragraph" w:styleId="924" w:customStyle="1">
    <w:name w:val="Index Heading"/>
    <w:basedOn w:val="899"/>
  </w:style>
  <w:style w:type="paragraph" w:styleId="925">
    <w:name w:val="TOC Heading"/>
    <w:uiPriority w:val="39"/>
    <w:unhideWhenUsed/>
  </w:style>
  <w:style w:type="paragraph" w:styleId="926">
    <w:name w:val="table of figures"/>
    <w:uiPriority w:val="99"/>
    <w:unhideWhenUsed/>
    <w:qFormat/>
  </w:style>
  <w:style w:type="paragraph" w:styleId="927" w:customStyle="1">
    <w:name w:val="ConsTitle"/>
    <w:qFormat/>
    <w:pPr>
      <w:ind w:right="19772"/>
      <w:widowControl w:val="off"/>
    </w:pPr>
    <w:rPr>
      <w:rFonts w:ascii="Arial" w:hAnsi="Arial" w:eastAsia="Times New Roman"/>
      <w:b/>
      <w:bCs/>
      <w:sz w:val="16"/>
      <w:szCs w:val="16"/>
      <w:lang w:eastAsia="en-US"/>
    </w:rPr>
  </w:style>
  <w:style w:type="paragraph" w:styleId="928" w:customStyle="1">
    <w:name w:val="ConsPlusTitle"/>
    <w:qFormat/>
    <w:pPr>
      <w:widowControl w:val="off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paragraph" w:styleId="929">
    <w:name w:val="Normal (Web)"/>
    <w:basedOn w:val="732"/>
    <w:qFormat/>
    <w:pPr>
      <w:ind w:firstLine="0"/>
      <w:jc w:val="left"/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930" w:customStyle="1">
    <w:name w:val="ConsPlusNormal"/>
    <w:qFormat/>
    <w:pPr>
      <w:ind w:firstLine="720"/>
      <w:widowControl w:val="off"/>
    </w:pPr>
    <w:rPr>
      <w:rFonts w:ascii="Times New Roman" w:hAnsi="Times New Roman" w:eastAsia="Times New Roman"/>
      <w:lang w:eastAsia="ru-RU"/>
    </w:rPr>
  </w:style>
  <w:style w:type="paragraph" w:styleId="931" w:customStyle="1">
    <w:name w:val="ConsNormal"/>
    <w:qFormat/>
    <w:pPr>
      <w:ind w:right="19772" w:firstLine="720"/>
      <w:widowControl w:val="off"/>
    </w:pPr>
    <w:rPr>
      <w:rFonts w:ascii="Arial" w:hAnsi="Arial" w:eastAsia="Times New Roman"/>
      <w:lang w:eastAsia="ru-RU"/>
    </w:rPr>
  </w:style>
  <w:style w:type="paragraph" w:styleId="932">
    <w:name w:val="Balloon Text"/>
    <w:basedOn w:val="732"/>
    <w:link w:val="93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33" w:customStyle="1">
    <w:name w:val="Текст выноски Знак"/>
    <w:basedOn w:val="733"/>
    <w:link w:val="932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934" w:customStyle="1">
    <w:name w:val="Подзаголовок Знак"/>
    <w:basedOn w:val="733"/>
    <w:link w:val="907"/>
    <w:rPr>
      <w:rFonts w:ascii="Liberation Sans" w:hAnsi="Liberation Sans" w:eastAsia="Noto Sans CJK SC" w:cs="Noto Sans Devanagari"/>
      <w:sz w:val="24"/>
      <w:szCs w:val="24"/>
      <w:lang w:eastAsia="en-US"/>
    </w:rPr>
  </w:style>
  <w:style w:type="paragraph" w:styleId="1_1620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language>ru-RU</dc:language>
  <cp:revision>4</cp:revision>
  <dcterms:created xsi:type="dcterms:W3CDTF">2025-04-08T06:35:00Z</dcterms:created>
  <dcterms:modified xsi:type="dcterms:W3CDTF">2025-05-14T12:56:51Z</dcterms:modified>
</cp:coreProperties>
</file>